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7 декабря 2005 года «Об утверждении положения по организации эксплуатационно-технического обслуживания систем оповещения населения»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7 декабря 2005 года «Об утверждении положения по организации эксплуатационно-технического обслуживания систем оповещения населения»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Зарегистрировано в Минюсте РФ 3 февраля 2006 г.</w:t>
            </w:r>
            <w:br/>
            <w:r>
              <w:rPr/>
              <w:t xml:space="preserve"> </w:t>
            </w:r>
            <w:br/>
            <w:r>
              <w:rPr/>
              <w:t xml:space="preserve"> N 7443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РОССИЙСКОЙ ФЕДЕРАЦИИ ПО ДЕЛАМ ГРАЖДАНСКОЙ</w:t>
            </w:r>
            <w:br/>
            <w:r>
              <w:rPr/>
              <w:t xml:space="preserve"> </w:t>
            </w:r>
            <w:br/>
            <w:r>
              <w:rPr/>
              <w:t xml:space="preserve"> ОБОРОНЫ, ЧРЕЗВЫЧАЙНЫМ СИТУАЦИЯМ И ЛИКВИДАЦИИ</w:t>
            </w:r>
            <w:br/>
            <w:r>
              <w:rPr/>
              <w:t xml:space="preserve"> </w:t>
            </w:r>
            <w:br/>
            <w:r>
              <w:rPr/>
              <w:t xml:space="preserve">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N 877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ИНФОРМАЦИОННЫХ ТЕХНОЛОГИЙ И СВЯЗИ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N 138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КУЛЬТУРЫ И МАССОВЫХ КОММУНИКАЦИЙ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N 597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ПРИКАЗ</w:t>
            </w:r>
            <w:br/>
            <w:r>
              <w:rPr/>
              <w:t xml:space="preserve"> </w:t>
            </w:r>
            <w:br/>
            <w:r>
              <w:rPr/>
              <w:t xml:space="preserve"> от 7 декабря 2005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 УТВЕРЖДЕНИИ ПОЛОЖЕНИЯ</w:t>
            </w:r>
            <w:br/>
            <w:r>
              <w:rPr/>
              <w:t xml:space="preserve"> </w:t>
            </w:r>
            <w:br/>
            <w:r>
              <w:rPr/>
              <w:t xml:space="preserve"> ПО ОРГАНИЗАЦИИ ЭКСПЛУАТАЦИОННО-ТЕХНИЧЕСКОГО</w:t>
            </w:r>
            <w:br/>
            <w:r>
              <w:rPr/>
              <w:t xml:space="preserve"> </w:t>
            </w:r>
            <w:br/>
            <w:r>
              <w:rPr/>
              <w:t xml:space="preserve"> ОБСЛУЖИВАНИЯ СИСТЕМ ОПОВЕЩЕНИЯ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реализации распоряжения Правительства Российской Федерации от 25 октября 2003 г. N 1544-р (Собрание законодательства Российской Федерации, 2003, N 44, ст. 4334) приказываем:</w:t>
            </w:r>
            <w:br/>
            <w:r>
              <w:rPr/>
              <w:t xml:space="preserve"> </w:t>
            </w:r>
            <w:br/>
            <w:r>
              <w:rPr/>
              <w:t xml:space="preserve"> Утвердить прилагаемое Положение по организации эксплуатационно-технического обслуживания систем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по делам гражданской обороны,</w:t>
            </w:r>
            <w:br/>
            <w:r>
              <w:rPr/>
              <w:t xml:space="preserve"> </w:t>
            </w:r>
            <w:br/>
            <w:r>
              <w:rPr/>
              <w:t xml:space="preserve"> чрезвычайным ситуациям</w:t>
            </w:r>
            <w:br/>
            <w:r>
              <w:rPr/>
              <w:t xml:space="preserve"> </w:t>
            </w:r>
            <w:br/>
            <w:r>
              <w:rPr/>
              <w:t xml:space="preserve"> и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С.К.ШОЙГУ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информационных технологий</w:t>
            </w:r>
            <w:br/>
            <w:r>
              <w:rPr/>
              <w:t xml:space="preserve"> </w:t>
            </w:r>
            <w:br/>
            <w:r>
              <w:rPr/>
              <w:t xml:space="preserve"> и связи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Л.Д.РЕЙМАН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 культуры</w:t>
            </w:r>
            <w:br/>
            <w:r>
              <w:rPr/>
              <w:t xml:space="preserve"> </w:t>
            </w:r>
            <w:br/>
            <w:r>
              <w:rPr/>
              <w:t xml:space="preserve"> и массовых коммуникаций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А.С.СОКОЛОВ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</w:t>
            </w:r>
            <w:br/>
            <w:r>
              <w:rPr/>
              <w:t xml:space="preserve"> к Приказу МЧС России,</w:t>
            </w:r>
            <w:br/>
            <w:r>
              <w:rPr/>
              <w:t xml:space="preserve"> </w:t>
            </w:r>
            <w:br/>
            <w:r>
              <w:rPr/>
              <w:t xml:space="preserve"> Мининформсвязи России</w:t>
            </w:r>
            <w:br/>
            <w:r>
              <w:rPr/>
              <w:t xml:space="preserve"> </w:t>
            </w:r>
            <w:br/>
            <w:r>
              <w:rPr/>
              <w:t xml:space="preserve"> и Минкультуры России</w:t>
            </w:r>
            <w:br/>
            <w:r>
              <w:rPr/>
              <w:t xml:space="preserve"> </w:t>
            </w:r>
            <w:br/>
            <w:r>
              <w:rPr/>
              <w:t xml:space="preserve"> от 7 декабря 2005 г. N 877/138/597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ПОЛОЖЕНИЕ</w:t>
            </w:r>
            <w:br/>
            <w:r>
              <w:rPr/>
              <w:t xml:space="preserve"> </w:t>
            </w:r>
            <w:br/>
            <w:r>
              <w:rPr/>
              <w:t xml:space="preserve"> ПО ОРГАНИЗАЦИИ ЭКСПЛУАТАЦИОННО-ТЕХНИЧЕСКОГО</w:t>
            </w:r>
            <w:br/>
            <w:r>
              <w:rPr/>
              <w:t xml:space="preserve"> </w:t>
            </w:r>
            <w:br/>
            <w:r>
              <w:rPr/>
              <w:t xml:space="preserve"> ОБСЛУЖИВАНИЯ СИСТЕМ ОПОВЕЩЕНИЯ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Положение по организации эксплуатационно-технического обслуживания систем оповещения населения разработано на основании распоряжения Правительства Российской Федерации от 25 октября 2003 г. N 1544-р (Собрание законодательства Российской Федерации, 2003, N 44, ст. 4334) в соответствии с Федеральными законами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3648), от 12 февраля 1998 г. N 28-ФЗ "О гражданской обороне" (Собрание законодательства Российской Федерации, 1998, N 7, ст. 799),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1999, N 42, ст. 5005), от 7 июля 2003 г. N 126-ФЗ "О связи" (Собрание законодательства Российской Федерации, 2003, N 28, ст. 2895), Указом Президента Российской Федерации от 13 августа 2001 г. N 1031 "О создании федерального государственного унитарного предприятия "Российская телевизионная и радиовещательная сеть" (Собрание законодательства Российской Федерации, 2001, N 34, ст. 3486) и предназначено для использования федеральными органами исполнительной власти, органами исполнительной власти субъектов Российской Федерации, а также организациями связи, операторами связи, федеральным государственным унитарным предприятием "Российская телевизионная и радиовещательная сеть" и его филиалами и организациями, осуществляющими теле- и (или) радиовещание (далее - организации связи, операторы связи и организации, осуществляющие теле- и (или) радиовещание), независимо от форм собственности, осуществляющими в установленном порядке эксплуатационно-техническое обслуживание систем оповещения населения (далее -территориальные системы оповещения).</w:t>
            </w:r>
            <w:br/>
            <w:r>
              <w:rPr/>
              <w:t xml:space="preserve"> </w:t>
            </w:r>
            <w:br/>
            <w:r>
              <w:rPr/>
              <w:t xml:space="preserve"> 2. Постоянная готовность к использованию территориальных систем оповещения достигается своевременным и качественным эксплуатационно-техническим обслуживанием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3. Эксплуатационно-техническое обслуживание включает в себя комплекс работ по поддержанию в исправном состоянии, восстановлению работоспособности технических средств оповещения, выполняемых в период их использования по назначению.</w:t>
            </w:r>
            <w:br/>
            <w:r>
              <w:rPr/>
              <w:t xml:space="preserve"> </w:t>
            </w:r>
            <w:br/>
            <w:r>
              <w:rPr/>
              <w:t xml:space="preserve"> 4. К мероприятиям эксплуатационно-технического обслуживания относятся:</w:t>
            </w:r>
            <w:br/>
            <w:r>
              <w:rPr/>
              <w:t xml:space="preserve"> </w:t>
            </w:r>
            <w:br/>
            <w:r>
              <w:rPr/>
              <w:t xml:space="preserve"> техническое обслуживание;</w:t>
            </w:r>
            <w:br/>
            <w:r>
              <w:rPr/>
              <w:t xml:space="preserve"> </w:t>
            </w:r>
            <w:br/>
            <w:r>
              <w:rPr/>
              <w:t xml:space="preserve"> текущий ремонт;</w:t>
            </w:r>
            <w:br/>
            <w:r>
              <w:rPr/>
              <w:t xml:space="preserve"> </w:t>
            </w:r>
            <w:br/>
            <w:r>
              <w:rPr/>
              <w:t xml:space="preserve"> планирование и учет эксплуатации и ремонта;</w:t>
            </w:r>
            <w:br/>
            <w:r>
              <w:rPr/>
              <w:t xml:space="preserve"> </w:t>
            </w:r>
            <w:br/>
            <w:r>
              <w:rPr/>
              <w:t xml:space="preserve"> 5. Общее руководство эксплуатационно-техническим обслуживанием технических средств оповещения осуществляют органы исполнительной власти субъектов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6. Эксплуатационно-техническое обслуживание технических средств оповещения осуществляется организациями связи, операторами связи или организациями, осуществляющими теле- и (или) радиовещание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7. На эксплуатационно-техническое обслуживание организациям связи, операторам связи или организациям, осуществляющим теле- и (или) радиовещание, органами исполнительной власти субъектов Российской Федерации передаются по актам технические средства оповещения, находящиеся в исправном (работоспособном) состоянии, имеющие полный комплект эксплуатационно-технической документации, средства измерений, запасные части, инструмент и принадлежности (далее - ЗИП).</w:t>
            </w:r>
            <w:br/>
            <w:r>
              <w:rPr/>
              <w:t xml:space="preserve"> </w:t>
            </w:r>
            <w:br/>
            <w:r>
              <w:rPr/>
              <w:t xml:space="preserve"> Списание и утилизация технических средств оповещения осуществляются органом исполнительной власти субъекта Российской Федерации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8. Своевременное и качественное выполнение работ по эксплуатационно-техническому обслуживанию технических средств оповещения достигается:</w:t>
            </w:r>
            <w:br/>
            <w:r>
              <w:rPr/>
              <w:t xml:space="preserve"> </w:t>
            </w:r>
            <w:br/>
            <w:r>
              <w:rPr/>
              <w:t xml:space="preserve"> планированием эксплуатационно-технического обслуживания;</w:t>
            </w:r>
            <w:br/>
            <w:r>
              <w:rPr/>
              <w:t xml:space="preserve"> </w:t>
            </w:r>
            <w:br/>
            <w:r>
              <w:rPr/>
              <w:t xml:space="preserve"> систематическим контролем, осуществляемым органами исполнительной власти субъектов Российской Федерации за техническим состоянием и готовностью территориальных систем оповещения к использованию по предназначению;</w:t>
            </w:r>
            <w:br/>
            <w:r>
              <w:rPr/>
              <w:t xml:space="preserve"> </w:t>
            </w:r>
            <w:br/>
            <w:r>
              <w:rPr/>
              <w:t xml:space="preserve"> своевременным и полным обеспечением технических средств оповещения ЗИП;</w:t>
            </w:r>
            <w:br/>
            <w:r>
              <w:rPr/>
              <w:t xml:space="preserve"> </w:t>
            </w:r>
            <w:br/>
            <w:r>
              <w:rPr/>
              <w:t xml:space="preserve"> качественным метрологическим обеспечением;</w:t>
            </w:r>
            <w:br/>
            <w:r>
              <w:rPr/>
              <w:t xml:space="preserve"> </w:t>
            </w:r>
            <w:br/>
            <w:r>
              <w:rPr/>
              <w:t xml:space="preserve"> высокой профессиональной подготовкой специалистов по эксплуатационно-техническому обслуживанию и текущему ремонту;</w:t>
            </w:r>
            <w:br/>
            <w:r>
              <w:rPr/>
              <w:t xml:space="preserve"> </w:t>
            </w:r>
            <w:br/>
            <w:r>
              <w:rPr/>
              <w:t xml:space="preserve"> непрерывным и эффективным управлением силами и средствами эксплуатационно-технического обслуживания и текущего ремонта;</w:t>
            </w:r>
            <w:br/>
            <w:r>
              <w:rPr/>
              <w:t xml:space="preserve"> </w:t>
            </w:r>
            <w:br/>
            <w:r>
              <w:rPr/>
              <w:t xml:space="preserve"> наличием достоверных сведений о техническом состоянии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изучением и обобщением опыта эксплуатационно-технического обслуживания, внедрением прогрессивных методов технического обслуживания и текущего ремонта.</w:t>
            </w:r>
            <w:br/>
            <w:r>
              <w:rPr/>
              <w:t xml:space="preserve"> </w:t>
            </w:r>
            <w:br/>
            <w:r>
              <w:rPr/>
              <w:t xml:space="preserve"> 9. Состояние технических средств оповещения определяется их соответствием техническим характеристикам, установленным в технических условиях (эксплуатационной документации).</w:t>
            </w:r>
            <w:br/>
            <w:r>
              <w:rPr/>
              <w:t xml:space="preserve"> </w:t>
            </w:r>
            <w:br/>
            <w:r>
              <w:rPr/>
              <w:t xml:space="preserve"> 10. Технические средства оповещения, в зависимости от технического состояния, оцениваются как исправные (работоспособные) и неисправные (неработоспособные).</w:t>
            </w:r>
            <w:br/>
            <w:r>
              <w:rPr/>
              <w:t xml:space="preserve"> </w:t>
            </w:r>
            <w:br/>
            <w:r>
              <w:rPr/>
              <w:t xml:space="preserve"> 11. Технические средства оповещения являются работоспособными, если они в состоянии выполнять заданные функции, сохраняя значения заданных параметров в пределах, установленных эксплуатационной документацией.</w:t>
            </w:r>
            <w:br/>
            <w:r>
              <w:rPr/>
              <w:t xml:space="preserve"> </w:t>
            </w:r>
            <w:br/>
            <w:r>
              <w:rPr/>
              <w:t xml:space="preserve"> 12. Технические средства оповещения являются неработоспособными, если значение хотя бы одного из параметров не соответствует нормам, установленным эксплуатационной документацией.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Организация эксплуатационно-технического обслуживания</w:t>
            </w:r>
            <w:br/>
            <w:r>
              <w:rPr/>
              <w:t xml:space="preserve"> </w:t>
            </w:r>
            <w:br/>
            <w:r>
              <w:rPr/>
              <w:t xml:space="preserve"> технических средств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13. Организация эксплуатационно-технического обслуживания, контроль за состоянием и поддержанием технических средств оповещения в постоянной готовности к использованию по предназначению осуществляются органами исполнительной власти субъектов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14. Подготовка специалистов по техническому обслуживанию технических средств оповещения организуется и проводится органами исполнительной власти субъектов Российской Федерации по заявкам руководителей организаций связи, операторов связи и организаций, осуществляющих теле- и (или) радиовещание.</w:t>
            </w:r>
            <w:br/>
            <w:r>
              <w:rPr/>
              <w:t xml:space="preserve"> </w:t>
            </w:r>
            <w:br/>
            <w:r>
              <w:rPr/>
              <w:t xml:space="preserve"> 15. К самостоятельной работе по обслуживанию технических средств оповещения допускаются работники, имеющие профессиональную подготовку, соответствующую характеру работы.</w:t>
            </w:r>
            <w:br/>
            <w:r>
              <w:rPr/>
              <w:t xml:space="preserve"> </w:t>
            </w:r>
            <w:br/>
            <w:r>
              <w:rPr/>
              <w:t xml:space="preserve"> 16. Специалисты, ответственные за своевременное и качественное выполнение технического обслуживания и текущего ремонта технических средств оповещения, назначаются руководителями организаций связи, операторов связи и организаций, осуществляющих теле- и (или) радиовещание, из числа лиц, допущенных к эксплуатационно-техническому обслуживанию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наиболее сложных видов технического обслуживания и ремонта, приказами руководителей организаций связи, операторов связи и организаций, осуществляющих теле- и (или) радиовещание, могут создаваться группы (бригады) обслуживания и ремонта из наиболее квалифицированных специалистов, допущенных к эксплуатационно-техническому обслуживанию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17. Основными задачами технического обслуживания технических средств оповещения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предупреждение преждевременного износа механических элементов и отклонения электрических параметров технических средств оповещения от заданных норм;</w:t>
            </w:r>
            <w:br/>
            <w:r>
              <w:rPr/>
              <w:t xml:space="preserve"> </w:t>
            </w:r>
            <w:br/>
            <w:r>
              <w:rPr/>
              <w:t xml:space="preserve"> выявление и устранение неисправностей путем проведения текущего ремонта;</w:t>
            </w:r>
            <w:br/>
            <w:r>
              <w:rPr/>
              <w:t xml:space="preserve"> </w:t>
            </w:r>
            <w:br/>
            <w:r>
              <w:rPr/>
              <w:t xml:space="preserve"> доведение параметров и характеристик технических средств оповещения до норм, установленных эксплуатационно-технической документацией;</w:t>
            </w:r>
            <w:br/>
            <w:r>
              <w:rPr/>
              <w:t xml:space="preserve"> </w:t>
            </w:r>
            <w:br/>
            <w:r>
              <w:rPr/>
              <w:t xml:space="preserve"> анализ причин возникновения неисправностей;</w:t>
            </w:r>
            <w:br/>
            <w:r>
              <w:rPr/>
              <w:t xml:space="preserve"> </w:t>
            </w:r>
            <w:br/>
            <w:r>
              <w:rPr/>
              <w:t xml:space="preserve"> продление сроков службы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планирование технического обслуживания.</w:t>
            </w:r>
            <w:br/>
            <w:r>
              <w:rPr/>
              <w:t xml:space="preserve"> </w:t>
            </w:r>
            <w:br/>
            <w:r>
              <w:rPr/>
              <w:t xml:space="preserve"> 18. Для технических средств оповещения предусматриваются следующие виды технического обслуживания:</w:t>
            </w:r>
            <w:br/>
            <w:r>
              <w:rPr/>
              <w:t xml:space="preserve"> </w:t>
            </w:r>
            <w:br/>
            <w:r>
              <w:rPr/>
              <w:t xml:space="preserve"> ежедневное техническое обслуживание (ЕТО);</w:t>
            </w:r>
            <w:br/>
            <w:r>
              <w:rPr/>
              <w:t xml:space="preserve"> </w:t>
            </w:r>
            <w:br/>
            <w:r>
              <w:rPr/>
              <w:t xml:space="preserve"> техническое обслуживание N 1 (ТО-1);</w:t>
            </w:r>
            <w:br/>
            <w:r>
              <w:rPr/>
              <w:t xml:space="preserve"> </w:t>
            </w:r>
            <w:br/>
            <w:r>
              <w:rPr/>
              <w:t xml:space="preserve"> техническое обслуживание N 2 (ТО-2).</w:t>
            </w:r>
            <w:br/>
            <w:r>
              <w:rPr/>
              <w:t xml:space="preserve"> </w:t>
            </w:r>
            <w:br/>
            <w:r>
              <w:rPr/>
              <w:t xml:space="preserve"> 19. Ежедневное техническое обслуживание проводится на технических средствах оповещения, работающих непрерывно, и предусматривает проверку:</w:t>
            </w:r>
            <w:br/>
            <w:r>
              <w:rPr/>
              <w:t xml:space="preserve"> </w:t>
            </w:r>
            <w:br/>
            <w:r>
              <w:rPr/>
              <w:t xml:space="preserve"> наличия и состояния основных комплектующих блоков, средств измерений и запасного имущества;</w:t>
            </w:r>
            <w:br/>
            <w:r>
              <w:rPr/>
              <w:t xml:space="preserve"> </w:t>
            </w:r>
            <w:br/>
            <w:r>
              <w:rPr/>
              <w:t xml:space="preserve"> исправности источников электроснабжения и готовности их к применению;</w:t>
            </w:r>
            <w:br/>
            <w:r>
              <w:rPr/>
              <w:t xml:space="preserve"> </w:t>
            </w:r>
            <w:br/>
            <w:r>
              <w:rPr/>
              <w:t xml:space="preserve"> надежности крепления блоков и соединения электрических разъемов;</w:t>
            </w:r>
            <w:br/>
            <w:r>
              <w:rPr/>
              <w:t xml:space="preserve"> </w:t>
            </w:r>
            <w:br/>
            <w:r>
              <w:rPr/>
              <w:t xml:space="preserve"> наличия и правильности ведения эксплуатационно-технической документации;</w:t>
            </w:r>
            <w:br/>
            <w:r>
              <w:rPr/>
              <w:t xml:space="preserve"> </w:t>
            </w:r>
            <w:br/>
            <w:r>
              <w:rPr/>
              <w:t xml:space="preserve"> работоспособности и проведения необходимых регулировок технических средств оповещения по встроенным приборам.</w:t>
            </w:r>
            <w:br/>
            <w:r>
              <w:rPr/>
              <w:t xml:space="preserve"> </w:t>
            </w:r>
            <w:br/>
            <w:r>
              <w:rPr/>
              <w:t xml:space="preserve"> Работы в объеме ЕТО проводятся специалистами, допущенными к эксплуатационно-техническому обслуживанию технических средств оповещения. О результатах проведения ЕТО делается отметка в книге учета технического состояния технических средств оповещения (приложение N 1).</w:t>
            </w:r>
            <w:br/>
            <w:r>
              <w:rPr/>
              <w:t xml:space="preserve"> </w:t>
            </w:r>
            <w:br/>
            <w:r>
              <w:rPr/>
              <w:t xml:space="preserve"> 20. Техническое обслуживание N 1 проводится один раз в месяц независимо от интенсивности использования технических средств оповещения и предусматривает выполнение следующих основных работ:</w:t>
            </w:r>
            <w:br/>
            <w:r>
              <w:rPr/>
              <w:t xml:space="preserve"> </w:t>
            </w:r>
            <w:br/>
            <w:r>
              <w:rPr/>
              <w:t xml:space="preserve"> работы в объеме ЕТО;</w:t>
            </w:r>
            <w:br/>
            <w:r>
              <w:rPr/>
              <w:t xml:space="preserve"> </w:t>
            </w:r>
            <w:br/>
            <w:r>
              <w:rPr/>
              <w:t xml:space="preserve"> детальный осмотр и чистку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проверку работоспособности технических средств оповещения с использованием встроенных систем контроля и автономных средств измерений;</w:t>
            </w:r>
            <w:br/>
            <w:r>
              <w:rPr/>
              <w:t xml:space="preserve"> </w:t>
            </w:r>
            <w:br/>
            <w:r>
              <w:rPr/>
              <w:t xml:space="preserve"> проведение при необходимости электрических и механических регулировок, а также чистки и смазки трущихся частей.</w:t>
            </w:r>
            <w:br/>
            <w:r>
              <w:rPr/>
              <w:t xml:space="preserve"> </w:t>
            </w:r>
            <w:br/>
            <w:r>
              <w:rPr/>
              <w:t xml:space="preserve"> Работы в объеме ТО-1 организуются и контролируются руководителями организаций связи, операторов связи и организаций, осуществляющих теле- и (или) радиовещание, принявших технические средства оповещения на эксплуатационно-техническое обслуживание, и проводятся специалистами, допущенными к выполнению всех видов технического обслуживания и текущего ремонта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Результаты ТО-1 записываются в книгу учета технического состояния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21. Техническое обслуживание N 2 проводится один раз в год и предусматривает выполнение следующих основных работ:</w:t>
            </w:r>
            <w:br/>
            <w:r>
              <w:rPr/>
              <w:t xml:space="preserve"> </w:t>
            </w:r>
            <w:br/>
            <w:r>
              <w:rPr/>
              <w:t xml:space="preserve"> работы в объеме ТО-1;</w:t>
            </w:r>
            <w:br/>
            <w:r>
              <w:rPr/>
              <w:t xml:space="preserve"> </w:t>
            </w:r>
            <w:br/>
            <w:r>
              <w:rPr/>
              <w:t xml:space="preserve"> измерение параметров и характеристик технических средств оповещения, установленных в эксплуатационной документации, и доведение их до заданных норм;</w:t>
            </w:r>
            <w:br/>
            <w:r>
              <w:rPr/>
              <w:t xml:space="preserve"> </w:t>
            </w:r>
            <w:br/>
            <w:r>
              <w:rPr/>
              <w:t xml:space="preserve"> проверку и замену некачественных (неработоспособных) элементов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проверку правильности ведения формуляров (паспортов) и другой эксплуатационной документации и порядка их хранения.</w:t>
            </w:r>
            <w:br/>
            <w:r>
              <w:rPr/>
              <w:t xml:space="preserve"> </w:t>
            </w:r>
            <w:br/>
            <w:r>
              <w:rPr/>
              <w:t xml:space="preserve"> Работы в объеме ТО-2 организуются и контролируются руководителями организаций связи, операторов связи и организаций, осуществляющих теле- и (или) радиовещание, принявших технические средства на эксплуатационно-техническое обслуживание, и проводятся специалистами, ответственными за техническое обслуживание и текущий ремонт технических средств оповещения или группами (бригадами) обслуживания и ремонта, под руководством главного инженера (заместителя руководителя).</w:t>
            </w:r>
            <w:br/>
            <w:r>
              <w:rPr/>
              <w:t xml:space="preserve"> </w:t>
            </w:r>
            <w:br/>
            <w:r>
              <w:rPr/>
              <w:t xml:space="preserve"> Результаты ТО-2 и значения измеренных параметров заносятся в формуляры (паспорта) и в книгу учета технического состояния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22. Техническое обслуживание при переходе к эксплуатации в осенне-зимний и весенне-летний периоды на средствах оповещения, эксплуатирующихся вне отапливаемых помещений, совмещается с проведением ТО-1 или ТО-2.</w:t>
            </w:r>
            <w:br/>
            <w:r>
              <w:rPr/>
              <w:t xml:space="preserve"> </w:t>
            </w:r>
            <w:br/>
            <w:r>
              <w:rPr/>
              <w:t xml:space="preserve"> 23. Содержание работ по каждому виду технического обслуживания технических средств оповещения определяется технологическими картами, составленными в соответствии с эксплуатационно-технической документацией для каждого типа технических средств оповещения, в которых приводятся перечни операций, последовательность и технология их выполнения, необходимые средства измерения, инструмент и расходные материалы.</w:t>
            </w:r>
            <w:br/>
            <w:r>
              <w:rPr/>
              <w:t xml:space="preserve"> </w:t>
            </w:r>
            <w:br/>
            <w:r>
              <w:rPr/>
              <w:t xml:space="preserve"> 24. В целях обеспечения непрерывности работы территориальных систем оповещения перед началом технического обслуживания производится подготовка и проверка резервной аппаратуры и линий связи. При отсутствии возможности резервирования аппаратуры и линий связи на период технического обслуживания допускается одновременное выключение не более 10% направлений оповещения.</w:t>
            </w:r>
            <w:br/>
            <w:r>
              <w:rPr/>
              <w:t xml:space="preserve"> </w:t>
            </w:r>
            <w:br/>
            <w:r>
              <w:rPr/>
              <w:t xml:space="preserve"> Разрешение на выключение действующих технических средств оповещения для проведения планового ТО-1 (ТО-2) дают оперативные дежурные пункта управления органа исполнительной власти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25. Планирование эксплуатационно-технического обслуживания технических средств оповещения организуют должностные лица уполномоченных органов исполнительной власти субъектов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26. Основными документами и исходными данными для планирования эксплуатационно-технического обслуживания технических средств оповещения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эксплуатационная документация по типам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состояние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наличие запасного имущества и принадлежностей, средств измерений, необходимых для проведения эксплуатационно-технического обслуживания.</w:t>
            </w:r>
            <w:br/>
            <w:r>
              <w:rPr/>
              <w:t xml:space="preserve"> </w:t>
            </w:r>
            <w:br/>
            <w:r>
              <w:rPr/>
              <w:t xml:space="preserve"> 27. Основными планирующими документами по эксплуатационно-техническому обслуживанию являются:</w:t>
            </w:r>
            <w:br/>
            <w:r>
              <w:rPr/>
              <w:t xml:space="preserve"> </w:t>
            </w:r>
            <w:br/>
            <w:r>
              <w:rPr/>
              <w:t xml:space="preserve"> план-график технического обслуживания технических средств оповещения территориальной системы оповещения субъекта Российской Федерации на предстоящий год;</w:t>
            </w:r>
            <w:br/>
            <w:r>
              <w:rPr/>
              <w:t xml:space="preserve"> </w:t>
            </w:r>
            <w:br/>
            <w:r>
              <w:rPr/>
              <w:t xml:space="preserve"> план проведения ТО-1;</w:t>
            </w:r>
            <w:br/>
            <w:r>
              <w:rPr/>
              <w:t xml:space="preserve"> </w:t>
            </w:r>
            <w:br/>
            <w:r>
              <w:rPr/>
              <w:t xml:space="preserve"> план подготовки и проведения ТО-2.</w:t>
            </w:r>
            <w:br/>
            <w:r>
              <w:rPr/>
              <w:t xml:space="preserve"> </w:t>
            </w:r>
            <w:br/>
            <w:r>
              <w:rPr/>
              <w:t xml:space="preserve"> 28. План-график проведения технического обслуживания технических средств оповещения территориальной системы оповещения субъекта Российской Федерации на предстоящий год с указанием времени выполнения работ в объемах ТО-1 и ТО-2 и ответственных исполнителей разрабатывается уполномоченным органом исполнительной власти субъекта Российской Федерации (приложение N 2) и согласовывается с организацией связи, оператором связи и организацией, осуществляющей теле- и (или) радиовещание, принявшими технические средства оповещения на эксплуатационно-техническое обслуживание.</w:t>
            </w:r>
            <w:br/>
            <w:r>
              <w:rPr/>
              <w:t xml:space="preserve"> </w:t>
            </w:r>
            <w:br/>
            <w:r>
              <w:rPr/>
              <w:t xml:space="preserve"> 29. План проведения ТО-1 (приложение N 3) разрабатывается организацией связи, оператором связи и организацией, осуществляющей теле- и (или) радиовещание, принявшими технические средства оповещения на эксплуатационно-техническое обслуживание.</w:t>
            </w:r>
            <w:br/>
            <w:r>
              <w:rPr/>
              <w:t xml:space="preserve"> </w:t>
            </w:r>
            <w:br/>
            <w:r>
              <w:rPr/>
              <w:t xml:space="preserve"> 30. План подготовки и проведения ТО-2 технических средств оповещения (приложение N 4) разрабатывается организацией связи, оператором связи или организацией, осуществляющей теле- и (или) радиовещание, принявшими технические средства оповещения на эксплуатационно-техническое обслуживание.</w:t>
            </w:r>
            <w:br/>
            <w:r>
              <w:rPr/>
              <w:t xml:space="preserve"> </w:t>
            </w:r>
            <w:br/>
            <w:r>
              <w:rPr/>
              <w:t xml:space="preserve"> В плане подготовки и проведения ТО-2 отражаются:</w:t>
            </w:r>
            <w:br/>
            <w:r>
              <w:rPr/>
              <w:t xml:space="preserve"> </w:t>
            </w:r>
            <w:br/>
            <w:r>
              <w:rPr/>
              <w:t xml:space="preserve"> подготовительные мероприятия по проведению ТО-2;</w:t>
            </w:r>
            <w:br/>
            <w:r>
              <w:rPr/>
              <w:t xml:space="preserve"> </w:t>
            </w:r>
            <w:br/>
            <w:r>
              <w:rPr/>
              <w:t xml:space="preserve"> порядок проведения технического обслуживания;</w:t>
            </w:r>
            <w:br/>
            <w:r>
              <w:rPr/>
              <w:t xml:space="preserve"> </w:t>
            </w:r>
            <w:br/>
            <w:r>
              <w:rPr/>
              <w:t xml:space="preserve"> мероприятия по контролю качества выполнения технического обслуживания.</w:t>
            </w:r>
            <w:br/>
            <w:r>
              <w:rPr/>
              <w:t xml:space="preserve"> </w:t>
            </w:r>
            <w:br/>
            <w:r>
              <w:rPr/>
              <w:t xml:space="preserve"> Результаты работы по проведению ТО-2 оформляются актом (приложение N 5), который хранится в течение очередного календарного года. Один экземпляр акта представляется в орган исполнительной власти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31. Мероприятия по подготовке технических средств оповещения к летней (зимней) эксплуатации включаются в план проведения ТО-1 и (или) ТО-2.</w:t>
            </w:r>
            <w:br/>
            <w:r>
              <w:rPr/>
              <w:t xml:space="preserve"> </w:t>
            </w:r>
            <w:br/>
            <w:r>
              <w:rPr/>
              <w:t xml:space="preserve"> При этом предусматривается:</w:t>
            </w:r>
            <w:br/>
            <w:r>
              <w:rPr/>
              <w:t xml:space="preserve"> </w:t>
            </w:r>
            <w:br/>
            <w:r>
              <w:rPr/>
              <w:t xml:space="preserve"> изучение со специалистами особенностей эксплуатации технических средств оповещения в предстоящем периоде;</w:t>
            </w:r>
            <w:br/>
            <w:r>
              <w:rPr/>
              <w:t xml:space="preserve"> </w:t>
            </w:r>
            <w:br/>
            <w:r>
              <w:rPr/>
              <w:t xml:space="preserve"> выполнение работ в объеме ТО-1 (ТО-2) и по переводу технических средств оповещения для эксплуатации в летних (зимних) условиях;</w:t>
            </w:r>
            <w:br/>
            <w:r>
              <w:rPr/>
              <w:t xml:space="preserve"> </w:t>
            </w:r>
            <w:br/>
            <w:r>
              <w:rPr/>
              <w:t xml:space="preserve"> порядок организации контроля за качеством технического обслуживания.</w:t>
            </w:r>
            <w:br/>
            <w:r>
              <w:rPr/>
              <w:t xml:space="preserve"> </w:t>
            </w:r>
            <w:br/>
            <w:r>
              <w:rPr/>
              <w:t xml:space="preserve"> 32. Основными документами по учету технического обслуживания технических средств оповещения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формуляр;</w:t>
            </w:r>
            <w:br/>
            <w:r>
              <w:rPr/>
              <w:t xml:space="preserve"> </w:t>
            </w:r>
            <w:br/>
            <w:r>
              <w:rPr/>
              <w:t xml:space="preserve"> книга учета технического состояния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33. Формуляр является основным документом, в котором ведутся записи по использованию, техническому состоянию, ремонту и перемещению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Сохранность формуляра, своевременное и правильное его ведение обеспечивает специалист, ответственный за своевременное и качественное выполнение технического обслуживания и текущего ремонта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Все записи в формуляре должны быть разборчивыми. Подчистки и незаверенные исправления не допускаются. Должности и фамилии лиц, вносивших записи в формуляр, должны быть записаны разборчиво.</w:t>
            </w:r>
            <w:br/>
            <w:r>
              <w:rPr/>
              <w:t xml:space="preserve"> </w:t>
            </w:r>
            <w:br/>
            <w:r>
              <w:rPr/>
              <w:t xml:space="preserve"> 34. В случае утраты или порчи формуляра должен быть заведен его дубликат.</w:t>
            </w:r>
            <w:br/>
            <w:r>
              <w:rPr/>
              <w:t xml:space="preserve"> </w:t>
            </w:r>
            <w:br/>
            <w:r>
              <w:rPr/>
              <w:t xml:space="preserve"> 35. В процессе эксплуатации технических средств оповещения в формуляре должны отражаться:</w:t>
            </w:r>
            <w:br/>
            <w:r>
              <w:rPr/>
              <w:t xml:space="preserve"> </w:t>
            </w:r>
            <w:br/>
            <w:r>
              <w:rPr/>
              <w:t xml:space="preserve"> сведения о поступлении технических средств оповещения, назначении ответственных лиц за эксплуатационно-техническое обслуживание технических средств оповещения, а также о всех последующих изменениях, включая передачу в другие структурные подразделения организации связи, оператора связи или организации, осуществляющей теле- и (или) радиовещание, принявших технические средства оповещения на эксплуатационно-техническое обслуживание;</w:t>
            </w:r>
            <w:br/>
            <w:r>
              <w:rPr/>
              <w:t xml:space="preserve"> </w:t>
            </w:r>
            <w:br/>
            <w:r>
              <w:rPr/>
              <w:t xml:space="preserve"> учет часов работы (учет ведется помесячно с суммированием данных о наработке за каждый год; на комплексы технических средств оповещения ведется раздельно для каждого комплектующего изделия);</w:t>
            </w:r>
            <w:br/>
            <w:r>
              <w:rPr/>
              <w:t xml:space="preserve"> </w:t>
            </w:r>
            <w:br/>
            <w:r>
              <w:rPr/>
              <w:t xml:space="preserve"> учет отказов и повреждений;</w:t>
            </w:r>
            <w:br/>
            <w:r>
              <w:rPr/>
              <w:t xml:space="preserve"> </w:t>
            </w:r>
            <w:br/>
            <w:r>
              <w:rPr/>
              <w:t xml:space="preserve"> учет технического обслуживания в объеме ТО-2 с занесением результатов измерения всех параметров и характеристик;</w:t>
            </w:r>
            <w:br/>
            <w:r>
              <w:rPr/>
              <w:t xml:space="preserve"> </w:t>
            </w:r>
            <w:br/>
            <w:r>
              <w:rPr/>
              <w:t xml:space="preserve"> сведения о ремонте с указанием вида ремонта, места и времени его проведения и о доработках;</w:t>
            </w:r>
            <w:br/>
            <w:r>
              <w:rPr/>
              <w:t xml:space="preserve"> </w:t>
            </w:r>
            <w:br/>
            <w:r>
              <w:rPr/>
              <w:t xml:space="preserve"> сведения об изменении категории, назначении и другие данные, предусмотренные разделами формуляра.</w:t>
            </w:r>
            <w:br/>
            <w:r>
              <w:rPr/>
              <w:t xml:space="preserve"> </w:t>
            </w:r>
            <w:br/>
            <w:r>
              <w:rPr/>
              <w:t xml:space="preserve"> 36. В книге учета технического состояния технических средств оповещения записываются:</w:t>
            </w:r>
            <w:br/>
            <w:r>
              <w:rPr/>
              <w:t xml:space="preserve"> </w:t>
            </w:r>
            <w:br/>
            <w:r>
              <w:rPr/>
              <w:t xml:space="preserve"> время включения в работу, вынужденные перерывы в работе и их причины, время окончания использования по предназначению;</w:t>
            </w:r>
            <w:br/>
            <w:r>
              <w:rPr/>
              <w:t xml:space="preserve"> </w:t>
            </w:r>
            <w:br/>
            <w:r>
              <w:rPr/>
              <w:t xml:space="preserve"> время проведения ЕТО, ТО-1 и ТО-2, кто выполнял работы, выявленные неисправности и выполненные работы по их устранению;</w:t>
            </w:r>
            <w:br/>
            <w:r>
              <w:rPr/>
              <w:t xml:space="preserve"> </w:t>
            </w:r>
            <w:br/>
            <w:r>
              <w:rPr/>
              <w:t xml:space="preserve"> результаты контроля должностными лицами качества технического обслуживания;</w:t>
            </w:r>
            <w:br/>
            <w:r>
              <w:rPr/>
              <w:t xml:space="preserve"> </w:t>
            </w:r>
            <w:br/>
            <w:r>
              <w:rPr/>
              <w:t xml:space="preserve"> результаты периодического контроля должностными лицами технического состояния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Организация текущего ремонта</w:t>
            </w:r>
            <w:br/>
            <w:r>
              <w:rPr/>
              <w:t xml:space="preserve"> </w:t>
            </w:r>
            <w:br/>
            <w:r>
              <w:rPr/>
              <w:t xml:space="preserve"> технических средств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37. Текущий ремонт технических средств оповещения является неплановым и включает в себя работы по восстановлению их работоспособности после отказов и повреждений путем замены и (или) восстановления отдельных составных блоков (элементов). К текущему ремонту относятся работы по поиску и замене отказавших легкосъемных функциональных блоков, узлов и элементов, а также другие восстановительные работы, не требующие использования специального ремонтного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Восстановление неработоспособных технических средств оповещения (функциональных блоков, узлов и элементов) осуществляется в специализированных мастерских (на заводах-изготовителях) по согласованию с органом исполнительной власти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38. Текущий ремонт проводится специалистами, ответственными за своевременное и качественное выполнение технического обслуживания и текущего ремонта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39. Для текущего ремонта технических средств оповещения используются одиночные и групповые комплекты ЗИП (ЗИП-О и ЗИП-Г), а также запасные части, закупаемые отдельно.</w:t>
            </w:r>
            <w:br/>
            <w:r>
              <w:rPr/>
              <w:t xml:space="preserve"> </w:t>
            </w:r>
            <w:br/>
            <w:r>
              <w:rPr/>
              <w:t xml:space="preserve"> 40. На группы (бригады) обслуживания и ремонта возлагается:</w:t>
            </w:r>
            <w:br/>
            <w:r>
              <w:rPr/>
              <w:t xml:space="preserve"> </w:t>
            </w:r>
            <w:br/>
            <w:r>
              <w:rPr/>
              <w:t xml:space="preserve"> выполнение текущего ремонта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проведение измерений и доведение до установленных норм параметров при техническом обслуживании технических средств оповещения в объеме ТО-2;</w:t>
            </w:r>
            <w:br/>
            <w:r>
              <w:rPr/>
              <w:t xml:space="preserve"> </w:t>
            </w:r>
            <w:br/>
            <w:r>
              <w:rPr/>
              <w:t xml:space="preserve"> планирование и учет технического обслуживания и ремонта;</w:t>
            </w:r>
            <w:br/>
            <w:r>
              <w:rPr/>
              <w:t xml:space="preserve"> </w:t>
            </w:r>
            <w:br/>
            <w:r>
              <w:rPr/>
              <w:t xml:space="preserve"> сбор и обобщение данных о надежности;</w:t>
            </w:r>
            <w:br/>
            <w:r>
              <w:rPr/>
              <w:t xml:space="preserve"> </w:t>
            </w:r>
            <w:br/>
            <w:r>
              <w:rPr/>
              <w:t xml:space="preserve"> организация рекламационной работы;</w:t>
            </w:r>
            <w:br/>
            <w:r>
              <w:rPr/>
              <w:t xml:space="preserve"> </w:t>
            </w:r>
            <w:br/>
            <w:r>
              <w:rPr/>
              <w:t xml:space="preserve"> контроль качества выполнения ремонта и технического обслуживания (технического состояния).</w:t>
            </w:r>
            <w:br/>
            <w:r>
              <w:rPr/>
              <w:t xml:space="preserve"> </w:t>
            </w:r>
            <w:br/>
            <w:r>
              <w:rPr/>
              <w:t xml:space="preserve"> При необходимости в организациях, осуществляющих техническое обслуживание, могут оборудоваться пункты ремонта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Контроль технического состояния</w:t>
            </w:r>
            <w:br/>
            <w:r>
              <w:rPr/>
              <w:t xml:space="preserve"> </w:t>
            </w:r>
            <w:br/>
            <w:r>
              <w:rPr/>
              <w:t xml:space="preserve"> технических средств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41. Основными задачами контроля технического состояния являются:</w:t>
            </w:r>
            <w:br/>
            <w:r>
              <w:rPr/>
              <w:t xml:space="preserve"> </w:t>
            </w:r>
            <w:br/>
            <w:r>
              <w:rPr/>
              <w:t xml:space="preserve"> определение степени готовности технических средств оповещения к использованию по назначению;</w:t>
            </w:r>
            <w:br/>
            <w:r>
              <w:rPr/>
              <w:t xml:space="preserve"> </w:t>
            </w:r>
            <w:br/>
            <w:r>
              <w:rPr/>
              <w:t xml:space="preserve"> оценка организации и качества выполнения технического обслуживания и ремонта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своевременное принятие мер по устранению выявленных недостатков.</w:t>
            </w:r>
            <w:br/>
            <w:r>
              <w:rPr/>
              <w:t xml:space="preserve"> </w:t>
            </w:r>
            <w:br/>
            <w:r>
              <w:rPr/>
              <w:t xml:space="preserve"> 42. Контроль технического состояния технических средств оповещения осуществляется должностными лицами или комиссиями в соответствии с планами основных мероприятий федерального органа исполнительной власти, уполномоченного на решение задач в области гражданской обороны, его территориальных органов или уполномоченного органа исполнительной власти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Проверки технического состояния технических средств оповещения должны проводиться, как правило:</w:t>
            </w:r>
            <w:br/>
            <w:r>
              <w:rPr/>
              <w:t xml:space="preserve"> </w:t>
            </w:r>
            <w:br/>
            <w:r>
              <w:rPr/>
              <w:t xml:space="preserve"> федеральным органом исполнительной власти, уполномоченным на решение задач в области гражданской обороны - не более одного раза в пять лет;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территориальными органами федерального органа исполнительной власти, уполномоченного на решение задач в области гражданской обороны - не более одного раза в три года;</w:t>
            </w:r>
            <w:br/>
            <w:r>
              <w:rPr/>
              <w:t xml:space="preserve"> </w:t>
            </w:r>
            <w:br/>
            <w:r>
              <w:rPr/>
              <w:t xml:space="preserve"> уполномоченным органом исполнительной власти субъекта Российской Федерации - не более одного раза в год.</w:t>
            </w:r>
            <w:br/>
            <w:r>
              <w:rPr/>
              <w:t xml:space="preserve"> </w:t>
            </w:r>
            <w:br/>
            <w:r>
              <w:rPr/>
              <w:t xml:space="preserve"> 43. Во время проведения контроля технического состояния проверяется:</w:t>
            </w:r>
            <w:br/>
            <w:r>
              <w:rPr/>
              <w:t xml:space="preserve"> </w:t>
            </w:r>
            <w:br/>
            <w:r>
              <w:rPr/>
              <w:t xml:space="preserve"> комплектность и внешнее состояние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работоспособность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своевременность и качество проведения технического обслуживания и ремонта;</w:t>
            </w:r>
            <w:br/>
            <w:r>
              <w:rPr/>
              <w:t xml:space="preserve"> </w:t>
            </w:r>
            <w:br/>
            <w:r>
              <w:rPr/>
              <w:t xml:space="preserve"> наличие и правильность ведения эксплуатационной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44. При проверке комплектности и внешнего состояния технических средств оповещения определяется: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 фактического наличия составных частей и ЗИП комплекту поставки и записям в формуляре;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 номеров на технических средствах оповещения, ее блоках и панелях номерам, указанным в формуляре;</w:t>
            </w:r>
            <w:br/>
            <w:r>
              <w:rPr/>
              <w:t xml:space="preserve"> </w:t>
            </w:r>
            <w:br/>
            <w:r>
              <w:rPr/>
              <w:t xml:space="preserve"> состояние корпусов, лицевых панелей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состояние антенно-фидерных устройств, кабелей и межблочных кабельных соединений;</w:t>
            </w:r>
            <w:br/>
            <w:r>
              <w:rPr/>
              <w:t xml:space="preserve"> </w:t>
            </w:r>
            <w:br/>
            <w:r>
              <w:rPr/>
              <w:t xml:space="preserve"> соответствие предохранителей установленным номиналам;</w:t>
            </w:r>
            <w:br/>
            <w:r>
              <w:rPr/>
              <w:t xml:space="preserve"> </w:t>
            </w:r>
            <w:br/>
            <w:r>
              <w:rPr/>
              <w:t xml:space="preserve"> наличие и состояние устройств заземления;</w:t>
            </w:r>
            <w:br/>
            <w:r>
              <w:rPr/>
              <w:t xml:space="preserve"> </w:t>
            </w:r>
            <w:br/>
            <w:r>
              <w:rPr/>
              <w:t xml:space="preserve"> состояние органов управления, настройки и встроенных средств измерений;</w:t>
            </w:r>
            <w:br/>
            <w:r>
              <w:rPr/>
              <w:t xml:space="preserve"> </w:t>
            </w:r>
            <w:br/>
            <w:r>
              <w:rPr/>
              <w:t xml:space="preserve"> надежность крепления технических средств оповещения, приборов, блоков и панелей.</w:t>
            </w:r>
            <w:br/>
            <w:r>
              <w:rPr/>
              <w:t xml:space="preserve"> </w:t>
            </w:r>
            <w:br/>
            <w:r>
              <w:rPr/>
              <w:t xml:space="preserve"> 45. При проверке работоспособности технических средств оповещения оценивается возможность их использования по назначению по встроенным системам контроля и средствам измерений в соответствии с порядком подготовки к работе, предусмотренным инструкцией по эксплуатации.</w:t>
            </w:r>
            <w:br/>
            <w:r>
              <w:rPr/>
              <w:t xml:space="preserve"> </w:t>
            </w:r>
            <w:br/>
            <w:r>
              <w:rPr/>
              <w:t xml:space="preserve"> 46. При проверке своевременности и качества проведения технического обслуживания определяется:</w:t>
            </w:r>
            <w:br/>
            <w:r>
              <w:rPr/>
              <w:t xml:space="preserve"> </w:t>
            </w:r>
            <w:br/>
            <w:r>
              <w:rPr/>
              <w:t xml:space="preserve"> фактическое состояние технических средств оповещения;</w:t>
            </w:r>
            <w:br/>
            <w:r>
              <w:rPr/>
              <w:t xml:space="preserve"> </w:t>
            </w:r>
            <w:br/>
            <w:r>
              <w:rPr/>
              <w:t xml:space="preserve"> наличие записей о выполнении работ технического обслуживания с требуемой периодичностью в формуляре и книге учета технического состояния;</w:t>
            </w:r>
            <w:br/>
            <w:r>
              <w:rPr/>
              <w:t xml:space="preserve"> </w:t>
            </w:r>
            <w:br/>
            <w:r>
              <w:rPr/>
              <w:t xml:space="preserve"> полнота технического обслуживания;</w:t>
            </w:r>
            <w:br/>
            <w:r>
              <w:rPr/>
              <w:t xml:space="preserve"> </w:t>
            </w:r>
            <w:br/>
            <w:r>
              <w:rPr/>
              <w:t xml:space="preserve"> квалификация специалистов, за которыми закреплены технические средства оповещения, по выполнению операции технического обслуживания.</w:t>
            </w:r>
            <w:br/>
            <w:r>
              <w:rPr/>
              <w:t xml:space="preserve"> </w:t>
            </w:r>
            <w:br/>
            <w:r>
              <w:rPr/>
              <w:t xml:space="preserve"> 47. При проверке наличия и правильности ведения эксплуатационной документации определяется:</w:t>
            </w:r>
            <w:br/>
            <w:r>
              <w:rPr/>
              <w:t xml:space="preserve"> </w:t>
            </w:r>
            <w:br/>
            <w:r>
              <w:rPr/>
              <w:t xml:space="preserve"> состав документации, ее состояние и условия хранения;</w:t>
            </w:r>
            <w:br/>
            <w:r>
              <w:rPr/>
              <w:t xml:space="preserve"> </w:t>
            </w:r>
            <w:br/>
            <w:r>
              <w:rPr/>
              <w:t xml:space="preserve"> наличие и правильность записей в формулярах (паспортах);</w:t>
            </w:r>
            <w:br/>
            <w:r>
              <w:rPr/>
              <w:t xml:space="preserve"> </w:t>
            </w:r>
            <w:br/>
            <w:r>
              <w:rPr/>
              <w:t xml:space="preserve"> правильность ведения книги учета технического состояния;</w:t>
            </w:r>
            <w:br/>
            <w:r>
              <w:rPr/>
              <w:t xml:space="preserve"> </w:t>
            </w:r>
            <w:br/>
            <w:r>
              <w:rPr/>
              <w:t xml:space="preserve"> соблюдение сроков калибровки средств измерений и электрических испытаний защитных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48. Мероприятия по контролю технического состояния технических средств оповещения осуществляются назначенными комиссиями (должностными лицами) с участием представителей организаций, осуществляющих их эксплуатационно-техническое обслуживание.</w:t>
            </w:r>
            <w:br/>
            <w:r>
              <w:rPr/>
              <w:t xml:space="preserve"> </w:t>
            </w:r>
            <w:br/>
            <w:r>
              <w:rPr/>
              <w:t xml:space="preserve"> 49. Количество проверяемых образцов технических средств оповещения определяется планом проверки.</w:t>
            </w:r>
            <w:br/>
            <w:r>
              <w:rPr/>
              <w:t xml:space="preserve"> </w:t>
            </w:r>
            <w:br/>
            <w:r>
              <w:rPr/>
              <w:t xml:space="preserve"> 50. До начала проверки председателю комиссии (должностному лицу), осуществляющему проверку, руководитель организации связи, оператора связи или организации, осуществляющей теле- и (или) радиовещание, представляет справку-доклад о наличии и состоянии технических средств оповещения (приложение N 6).</w:t>
            </w:r>
            <w:br/>
            <w:r>
              <w:rPr/>
              <w:t xml:space="preserve"> </w:t>
            </w:r>
            <w:br/>
            <w:r>
              <w:rPr/>
              <w:t xml:space="preserve"> 51. Техническое состояние технических средств оповещения, организация и качество технического обслуживания могут оцениваться "удовлетворительно" или "неудовлетворительно".</w:t>
            </w:r>
            <w:br/>
            <w:r>
              <w:rPr/>
              <w:t xml:space="preserve"> </w:t>
            </w:r>
            <w:br/>
            <w:r>
              <w:rPr/>
              <w:t xml:space="preserve"> Оценка "удовлетворительно" выставляется при выполнении следующих требований:</w:t>
            </w:r>
            <w:br/>
            <w:r>
              <w:rPr/>
              <w:t xml:space="preserve"> </w:t>
            </w:r>
            <w:br/>
            <w:r>
              <w:rPr/>
              <w:t xml:space="preserve"> периодичность, качество и сроки проведения технического обслуживания соблюдаются, готовность технических средств оповещения к использованию по назначению обеспечивается;</w:t>
            </w:r>
            <w:br/>
            <w:r>
              <w:rPr/>
              <w:t xml:space="preserve"> </w:t>
            </w:r>
            <w:br/>
            <w:r>
              <w:rPr/>
              <w:t xml:space="preserve"> планирующие документы по организации технического обслуживания технических средств оповещения разработаны правильно и утверждены;</w:t>
            </w:r>
            <w:br/>
            <w:r>
              <w:rPr/>
              <w:t xml:space="preserve"> </w:t>
            </w:r>
            <w:br/>
            <w:r>
              <w:rPr/>
              <w:t xml:space="preserve"> контроль качества и своевременности выполнения работ по техническому обслуживанию осуществляется своевременно;</w:t>
            </w:r>
            <w:br/>
            <w:r>
              <w:rPr/>
              <w:t xml:space="preserve"> </w:t>
            </w:r>
            <w:br/>
            <w:r>
              <w:rPr/>
              <w:t xml:space="preserve"> учет проведенного технического обслуживания и израсходованных при этом запасных элементов и расходных материалов ведется.</w:t>
            </w:r>
            <w:br/>
            <w:r>
              <w:rPr/>
              <w:t xml:space="preserve"> </w:t>
            </w:r>
            <w:br/>
            <w:r>
              <w:rPr/>
              <w:t xml:space="preserve"> Оценка "неудовлетворительно" выставляется при невыполнении одного из первых двух требований или двух последних.</w:t>
            </w:r>
            <w:br/>
            <w:r>
              <w:rPr/>
              <w:t xml:space="preserve"> </w:t>
            </w:r>
            <w:br/>
            <w:r>
              <w:rPr/>
              <w:t xml:space="preserve"> 52. По результатам проверки составляется акт.</w:t>
            </w:r>
            <w:br/>
            <w:r>
              <w:rPr/>
              <w:t xml:space="preserve"> </w:t>
            </w:r>
            <w:br/>
            <w:r>
              <w:rPr/>
              <w:t xml:space="preserve"> Акт представляется для ознакомления руководителю проверенной организации связи, оператора связи и организации, осуществляющей теле- и (или) радиовещание, принявших технические средства оповещения на эксплуатационно-техническое обслуживание.</w:t>
            </w:r>
            <w:br/>
            <w:r>
              <w:rPr/>
              <w:t xml:space="preserve"> </w:t>
            </w:r>
            <w:br/>
            <w:r>
              <w:rPr/>
              <w:t xml:space="preserve"> Председателем комиссии (должностным лицом), проводившей проверку, не позднее 10 дней после ее окончания акт представляется на утверждение руководителю (заместителю руководителя) федерального органа исполнительной власти, уполномоченного на решение задач в области гражданской обороны, его территориального органа или уполномоченного органа исполнительной власти субъекта Российской Федерации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Виды и порядок проведения технических проверок</w:t>
            </w:r>
            <w:br/>
            <w:r>
              <w:rPr/>
              <w:t xml:space="preserve"> </w:t>
            </w:r>
            <w:br/>
            <w:r>
              <w:rPr/>
              <w:t xml:space="preserve"> готовности территориальных систем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53. С целью поддержания территориальных систем оповещения в постоянной готовности к использованию проводятся следующие виды проверок:</w:t>
            </w:r>
            <w:br/>
            <w:r>
              <w:rPr/>
              <w:t xml:space="preserve"> </w:t>
            </w:r>
            <w:br/>
            <w:r>
              <w:rPr/>
              <w:t xml:space="preserve"> комплексные технические проверки готовности территориальных систем оповещения с включением оконечных средств оповещения и доведением проверочных сигналов и информации оповещения до населения, проживающего на данной территории;</w:t>
            </w:r>
            <w:br/>
            <w:r>
              <w:rPr/>
              <w:t xml:space="preserve"> </w:t>
            </w:r>
            <w:br/>
            <w:r>
              <w:rPr/>
              <w:t xml:space="preserve"> технические проверки готовности территориальных систем оповещения к задействованию без включения оконечных средств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54. Комплексные технические проверки проводятся не реже одного раза в год комиссией в составе представителей уполномоченного органа исполнительной власти субъекта Российской Федерации, главного управления МЧС России по субъекту Российской Федерации, а также организации связи, оператора связи и организации, осуществляющей теле- и (или) радиовещание, принявших технические средства оповещения на эксплуатационно-техническое обслуживание.</w:t>
            </w:r>
            <w:br/>
            <w:r>
              <w:rPr/>
              <w:t xml:space="preserve"> </w:t>
            </w:r>
            <w:br/>
            <w:r>
              <w:rPr/>
              <w:t xml:space="preserve"> План проведения комплексной технической проверки (приложение N 7) разрабатывается уполномоченным органом исполнительной власти субъекта Российской Федерации и утверждается руководителем органа исполнительной власти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Результаты комплексной проверки оформляются актом.</w:t>
            </w:r>
            <w:br/>
            <w:r>
              <w:rPr/>
              <w:t xml:space="preserve"> </w:t>
            </w:r>
            <w:br/>
            <w:r>
              <w:rPr/>
              <w:t xml:space="preserve"> В акте указывается:</w:t>
            </w:r>
            <w:br/>
            <w:r>
              <w:rPr/>
              <w:t xml:space="preserve"> </w:t>
            </w:r>
            <w:br/>
            <w:r>
              <w:rPr/>
              <w:t xml:space="preserve"> время, место и вид проверки;</w:t>
            </w:r>
            <w:br/>
            <w:r>
              <w:rPr/>
              <w:t xml:space="preserve"> </w:t>
            </w:r>
            <w:br/>
            <w:r>
              <w:rPr/>
              <w:t xml:space="preserve"> результаты проверки;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 повышению готовности территориальных систем оповещения;</w:t>
            </w:r>
            <w:br/>
            <w:r>
              <w:rPr/>
              <w:t xml:space="preserve"> </w:t>
            </w:r>
            <w:br/>
            <w:r>
              <w:rPr/>
              <w:t xml:space="preserve"> выводы.</w:t>
            </w:r>
            <w:br/>
            <w:r>
              <w:rPr/>
              <w:t xml:space="preserve"> </w:t>
            </w:r>
            <w:br/>
            <w:r>
              <w:rPr/>
              <w:t xml:space="preserve"> Акт утверждается руководителем органа исполнительной власти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55. Технические проверки готовности территориальной системы оповещения к использованию проводятся оперативными дежурными пункта управления органа исполнительной власти субъекта Российской Федерации путем ежедневной передачи сигнала (или речевого сообщения) "Техническая проверка" без включения оконечных средств оповещения населения с последующей записью результатов в книгу учета технического состояния технических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56. Перед проведением указанных проверок в обязательном порядке проводится комплекс организационно-технических мероприятий с целью исключения несанкционированного запуска территориальных систем оповещения.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2021-05-08T11:50:08+11:00</dcterms:created>
  <dcterms:modified xsi:type="dcterms:W3CDTF">2021-05-08T11:50:08+11:00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