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58C87" w14:textId="77777777" w:rsidR="00684C7D" w:rsidRDefault="00684C7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757CE437" w14:textId="77777777" w:rsidR="00684C7D" w:rsidRDefault="00684C7D">
      <w:pPr>
        <w:pStyle w:val="ConsPlusNormal"/>
        <w:outlineLvl w:val="0"/>
      </w:pPr>
    </w:p>
    <w:p w14:paraId="534C15A1" w14:textId="77777777" w:rsidR="00684C7D" w:rsidRDefault="00684C7D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28E6A0E0" w14:textId="77777777" w:rsidR="00684C7D" w:rsidRDefault="00684C7D">
      <w:pPr>
        <w:pStyle w:val="ConsPlusTitle"/>
        <w:jc w:val="center"/>
      </w:pPr>
    </w:p>
    <w:p w14:paraId="32B66D9E" w14:textId="77777777" w:rsidR="00684C7D" w:rsidRDefault="00684C7D">
      <w:pPr>
        <w:pStyle w:val="ConsPlusTitle"/>
        <w:jc w:val="center"/>
      </w:pPr>
      <w:r>
        <w:t>ПОСТАНОВЛЕНИЕ</w:t>
      </w:r>
    </w:p>
    <w:p w14:paraId="1B9821BD" w14:textId="77777777" w:rsidR="00684C7D" w:rsidRDefault="00684C7D">
      <w:pPr>
        <w:pStyle w:val="ConsPlusTitle"/>
        <w:jc w:val="center"/>
      </w:pPr>
      <w:r>
        <w:t>от 30 ноября 2021 г. N 2106</w:t>
      </w:r>
    </w:p>
    <w:p w14:paraId="3653133F" w14:textId="77777777" w:rsidR="00684C7D" w:rsidRDefault="00684C7D">
      <w:pPr>
        <w:pStyle w:val="ConsPlusTitle"/>
        <w:jc w:val="center"/>
      </w:pPr>
    </w:p>
    <w:p w14:paraId="2C162B95" w14:textId="77777777" w:rsidR="00684C7D" w:rsidRDefault="00684C7D">
      <w:pPr>
        <w:pStyle w:val="ConsPlusTitle"/>
        <w:jc w:val="center"/>
      </w:pPr>
      <w:r>
        <w:t>О ПОРЯДКЕ</w:t>
      </w:r>
    </w:p>
    <w:p w14:paraId="6992C8D8" w14:textId="77777777" w:rsidR="00684C7D" w:rsidRDefault="00684C7D">
      <w:pPr>
        <w:pStyle w:val="ConsPlusTitle"/>
        <w:jc w:val="center"/>
      </w:pPr>
      <w:r>
        <w:t>АТТЕСТАЦИИ ФИЗИЧЕСКИХ ЛИЦ НА ПРАВО ПРОЕКТИРОВАНИЯ СРЕДСТВ</w:t>
      </w:r>
    </w:p>
    <w:p w14:paraId="3F2FFEE1" w14:textId="77777777" w:rsidR="00684C7D" w:rsidRDefault="00684C7D">
      <w:pPr>
        <w:pStyle w:val="ConsPlusTitle"/>
        <w:jc w:val="center"/>
      </w:pPr>
      <w:r>
        <w:t>ОБЕСПЕЧЕНИЯ ПОЖАРНОЙ БЕЗОПАСНОСТИ ЗДАНИЙ И СООРУЖЕНИЙ,</w:t>
      </w:r>
    </w:p>
    <w:p w14:paraId="2F51D39C" w14:textId="77777777" w:rsidR="00684C7D" w:rsidRDefault="00684C7D">
      <w:pPr>
        <w:pStyle w:val="ConsPlusTitle"/>
        <w:jc w:val="center"/>
      </w:pPr>
      <w:r>
        <w:t>КОТОРЫЕ ВВЕДЕНЫ В ЭКСПЛУАТАЦИЮ</w:t>
      </w:r>
    </w:p>
    <w:p w14:paraId="712FC14A" w14:textId="77777777" w:rsidR="00684C7D" w:rsidRDefault="00684C7D">
      <w:pPr>
        <w:pStyle w:val="ConsPlusNormal"/>
        <w:ind w:firstLine="540"/>
        <w:jc w:val="both"/>
      </w:pPr>
    </w:p>
    <w:p w14:paraId="501727DF" w14:textId="77777777" w:rsidR="00684C7D" w:rsidRDefault="00684C7D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24</w:t>
        </w:r>
      </w:hyperlink>
      <w:r>
        <w:t xml:space="preserve"> Федерального закона "О пожарной безопасности" Правительство Российской Федерации постановляет:</w:t>
      </w:r>
    </w:p>
    <w:p w14:paraId="236176BF" w14:textId="77777777" w:rsidR="00684C7D" w:rsidRDefault="00684C7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84C7D" w14:paraId="5E3B7305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543F7" w14:textId="77777777" w:rsidR="00684C7D" w:rsidRDefault="00684C7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D5EFA" w14:textId="77777777" w:rsidR="00684C7D" w:rsidRDefault="00684C7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E918D96" w14:textId="77777777" w:rsidR="00684C7D" w:rsidRDefault="00684C7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70F19B7D" w14:textId="77777777" w:rsidR="00684C7D" w:rsidRDefault="00684C7D">
            <w:pPr>
              <w:pStyle w:val="ConsPlusNormal"/>
              <w:jc w:val="both"/>
            </w:pPr>
            <w:r>
              <w:rPr>
                <w:color w:val="392C69"/>
              </w:rPr>
              <w:t xml:space="preserve">П. 1 </w:t>
            </w:r>
            <w:hyperlink w:anchor="P16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01.03.2022 и действует до 01.03.2028 включительно.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E70F1B" w14:textId="77777777" w:rsidR="00684C7D" w:rsidRDefault="00684C7D">
            <w:pPr>
              <w:pStyle w:val="ConsPlusNormal"/>
            </w:pPr>
          </w:p>
        </w:tc>
      </w:tr>
    </w:tbl>
    <w:p w14:paraId="29B87C88" w14:textId="77777777" w:rsidR="00684C7D" w:rsidRDefault="00684C7D">
      <w:pPr>
        <w:pStyle w:val="ConsPlusNormal"/>
        <w:spacing w:before="260"/>
        <w:ind w:firstLine="540"/>
        <w:jc w:val="both"/>
      </w:pPr>
      <w:bookmarkStart w:id="0" w:name="P14"/>
      <w:bookmarkEnd w:id="0"/>
      <w:r>
        <w:t xml:space="preserve">1. Утвердить прилагаемые </w:t>
      </w:r>
      <w:hyperlink w:anchor="P31">
        <w:r>
          <w:rPr>
            <w:color w:val="0000FF"/>
          </w:rPr>
          <w:t>Правила</w:t>
        </w:r>
      </w:hyperlink>
      <w:r>
        <w:t xml:space="preserve"> аттестации физических лиц на право проектирования средств обеспечения пожарной безопасности зданий и сооружений, которые введены в эксплуатацию.</w:t>
      </w:r>
    </w:p>
    <w:p w14:paraId="258E2E99" w14:textId="77777777" w:rsidR="00684C7D" w:rsidRDefault="00684C7D">
      <w:pPr>
        <w:pStyle w:val="ConsPlusNormal"/>
        <w:spacing w:before="200"/>
        <w:ind w:firstLine="540"/>
        <w:jc w:val="both"/>
      </w:pPr>
      <w:r>
        <w:t xml:space="preserve">2. Министерству цифрового развития, связи и массовых коммуникаций Российской Федерации совместно с Министерством Российской Федерации по делам гражданской обороны, чрезвычайным ситуациям и ликвидации последствий стихийных бедствий обеспечить до 1 марта 2022 г. возможность подачи физическими лицами заявлений, предусмотренных </w:t>
      </w:r>
      <w:hyperlink w:anchor="P31">
        <w:r>
          <w:rPr>
            <w:color w:val="0000FF"/>
          </w:rPr>
          <w:t>Правилами</w:t>
        </w:r>
      </w:hyperlink>
      <w:r>
        <w:t>, утвержденными настоящим постановлением, посредством федеральной государственной информационной системы "Единый портал государственных и муниципальных услуг (функций)".</w:t>
      </w:r>
    </w:p>
    <w:p w14:paraId="5A9E581B" w14:textId="77777777" w:rsidR="00684C7D" w:rsidRDefault="00684C7D">
      <w:pPr>
        <w:pStyle w:val="ConsPlusNormal"/>
        <w:spacing w:before="200"/>
        <w:ind w:firstLine="540"/>
        <w:jc w:val="both"/>
      </w:pPr>
      <w:bookmarkStart w:id="1" w:name="P16"/>
      <w:bookmarkEnd w:id="1"/>
      <w:r>
        <w:t xml:space="preserve">3. </w:t>
      </w:r>
      <w:hyperlink w:anchor="P14">
        <w:r>
          <w:rPr>
            <w:color w:val="0000FF"/>
          </w:rPr>
          <w:t>Пункт 1</w:t>
        </w:r>
      </w:hyperlink>
      <w:r>
        <w:t xml:space="preserve"> настоящего постановления вступает в силу с 1 марта 2022 г. и действует до 1 марта 2028 г. включительно.</w:t>
      </w:r>
    </w:p>
    <w:p w14:paraId="07A6EA50" w14:textId="77777777" w:rsidR="00684C7D" w:rsidRDefault="00684C7D">
      <w:pPr>
        <w:pStyle w:val="ConsPlusNormal"/>
        <w:ind w:firstLine="540"/>
        <w:jc w:val="both"/>
      </w:pPr>
    </w:p>
    <w:p w14:paraId="2977C51F" w14:textId="77777777" w:rsidR="00684C7D" w:rsidRDefault="00684C7D">
      <w:pPr>
        <w:pStyle w:val="ConsPlusNormal"/>
        <w:jc w:val="right"/>
      </w:pPr>
      <w:r>
        <w:t>Председатель Правительства</w:t>
      </w:r>
    </w:p>
    <w:p w14:paraId="72D209BB" w14:textId="77777777" w:rsidR="00684C7D" w:rsidRDefault="00684C7D">
      <w:pPr>
        <w:pStyle w:val="ConsPlusNormal"/>
        <w:jc w:val="right"/>
      </w:pPr>
      <w:r>
        <w:t>Российской Федерации</w:t>
      </w:r>
    </w:p>
    <w:p w14:paraId="7ECC321B" w14:textId="77777777" w:rsidR="00684C7D" w:rsidRDefault="00684C7D">
      <w:pPr>
        <w:pStyle w:val="ConsPlusNormal"/>
        <w:jc w:val="right"/>
      </w:pPr>
      <w:r>
        <w:t>М.МИШУСТИН</w:t>
      </w:r>
    </w:p>
    <w:p w14:paraId="7AAB3AA7" w14:textId="77777777" w:rsidR="00684C7D" w:rsidRDefault="00684C7D">
      <w:pPr>
        <w:pStyle w:val="ConsPlusNormal"/>
        <w:ind w:firstLine="540"/>
        <w:jc w:val="both"/>
      </w:pPr>
    </w:p>
    <w:p w14:paraId="15F61AD2" w14:textId="77777777" w:rsidR="00684C7D" w:rsidRDefault="00684C7D">
      <w:pPr>
        <w:pStyle w:val="ConsPlusNormal"/>
        <w:ind w:firstLine="540"/>
        <w:jc w:val="both"/>
      </w:pPr>
    </w:p>
    <w:p w14:paraId="1D6FB166" w14:textId="77777777" w:rsidR="00684C7D" w:rsidRDefault="00684C7D">
      <w:pPr>
        <w:pStyle w:val="ConsPlusNormal"/>
        <w:ind w:firstLine="540"/>
        <w:jc w:val="both"/>
      </w:pPr>
    </w:p>
    <w:p w14:paraId="60F557FD" w14:textId="77777777" w:rsidR="00684C7D" w:rsidRDefault="00684C7D">
      <w:pPr>
        <w:pStyle w:val="ConsPlusNormal"/>
        <w:ind w:firstLine="540"/>
        <w:jc w:val="both"/>
      </w:pPr>
    </w:p>
    <w:p w14:paraId="3F3D7F1E" w14:textId="77777777" w:rsidR="00684C7D" w:rsidRDefault="00684C7D">
      <w:pPr>
        <w:pStyle w:val="ConsPlusNormal"/>
        <w:ind w:firstLine="540"/>
        <w:jc w:val="both"/>
      </w:pPr>
    </w:p>
    <w:p w14:paraId="3542858E" w14:textId="77777777" w:rsidR="00684C7D" w:rsidRDefault="00684C7D">
      <w:pPr>
        <w:pStyle w:val="ConsPlusNormal"/>
        <w:jc w:val="right"/>
        <w:outlineLvl w:val="0"/>
      </w:pPr>
      <w:r>
        <w:t>Утверждены</w:t>
      </w:r>
    </w:p>
    <w:p w14:paraId="540A6264" w14:textId="77777777" w:rsidR="00684C7D" w:rsidRDefault="00684C7D">
      <w:pPr>
        <w:pStyle w:val="ConsPlusNormal"/>
        <w:jc w:val="right"/>
      </w:pPr>
      <w:r>
        <w:t>постановлением Правительства</w:t>
      </w:r>
    </w:p>
    <w:p w14:paraId="2D6D6CF2" w14:textId="77777777" w:rsidR="00684C7D" w:rsidRDefault="00684C7D">
      <w:pPr>
        <w:pStyle w:val="ConsPlusNormal"/>
        <w:jc w:val="right"/>
      </w:pPr>
      <w:r>
        <w:t>Российской Федерации</w:t>
      </w:r>
    </w:p>
    <w:p w14:paraId="59F958DA" w14:textId="77777777" w:rsidR="00684C7D" w:rsidRDefault="00684C7D">
      <w:pPr>
        <w:pStyle w:val="ConsPlusNormal"/>
        <w:jc w:val="right"/>
      </w:pPr>
      <w:r>
        <w:t>от 30 ноября 2021 г. N 2106</w:t>
      </w:r>
    </w:p>
    <w:p w14:paraId="4DD29456" w14:textId="77777777" w:rsidR="00684C7D" w:rsidRDefault="00684C7D">
      <w:pPr>
        <w:pStyle w:val="ConsPlusNormal"/>
        <w:ind w:firstLine="540"/>
        <w:jc w:val="both"/>
      </w:pPr>
    </w:p>
    <w:p w14:paraId="22918BB9" w14:textId="77777777" w:rsidR="00684C7D" w:rsidRDefault="00684C7D">
      <w:pPr>
        <w:pStyle w:val="ConsPlusTitle"/>
        <w:jc w:val="center"/>
      </w:pPr>
      <w:bookmarkStart w:id="2" w:name="P31"/>
      <w:bookmarkEnd w:id="2"/>
      <w:r>
        <w:t>ПРАВИЛА</w:t>
      </w:r>
    </w:p>
    <w:p w14:paraId="44AA01F0" w14:textId="77777777" w:rsidR="00684C7D" w:rsidRDefault="00684C7D">
      <w:pPr>
        <w:pStyle w:val="ConsPlusTitle"/>
        <w:jc w:val="center"/>
      </w:pPr>
      <w:r>
        <w:t>АТТЕСТАЦИИ ФИЗИЧЕСКИХ ЛИЦ НА ПРАВО ПРОЕКТИРОВАНИЯ СРЕДСТВ</w:t>
      </w:r>
    </w:p>
    <w:p w14:paraId="491923D6" w14:textId="77777777" w:rsidR="00684C7D" w:rsidRDefault="00684C7D">
      <w:pPr>
        <w:pStyle w:val="ConsPlusTitle"/>
        <w:jc w:val="center"/>
      </w:pPr>
      <w:r>
        <w:t>ОБЕСПЕЧЕНИЯ ПОЖАРНОЙ БЕЗОПАСНОСТИ ЗДАНИЙ И СООРУЖЕНИЙ,</w:t>
      </w:r>
    </w:p>
    <w:p w14:paraId="6480A5CD" w14:textId="77777777" w:rsidR="00684C7D" w:rsidRDefault="00684C7D">
      <w:pPr>
        <w:pStyle w:val="ConsPlusTitle"/>
        <w:jc w:val="center"/>
      </w:pPr>
      <w:r>
        <w:t>КОТОРЫЕ ВВЕДЕНЫ В ЭКСПЛУАТАЦИЮ</w:t>
      </w:r>
    </w:p>
    <w:p w14:paraId="36659A3E" w14:textId="77777777" w:rsidR="00684C7D" w:rsidRDefault="00684C7D">
      <w:pPr>
        <w:pStyle w:val="ConsPlusNormal"/>
        <w:ind w:firstLine="540"/>
        <w:jc w:val="both"/>
      </w:pPr>
    </w:p>
    <w:p w14:paraId="72DAFE28" w14:textId="77777777" w:rsidR="00684C7D" w:rsidRDefault="00684C7D">
      <w:pPr>
        <w:pStyle w:val="ConsPlusNormal"/>
        <w:ind w:firstLine="540"/>
        <w:jc w:val="both"/>
      </w:pPr>
      <w:r>
        <w:t>1. Настоящие Правила устанавливают порядок проведения аттестации физических лиц на право проектирования средств обеспечения пожарной безопасности зданий и сооружений, которые введены в эксплуатацию (далее - аттестация).</w:t>
      </w:r>
    </w:p>
    <w:p w14:paraId="5655493A" w14:textId="77777777" w:rsidR="00684C7D" w:rsidRDefault="00684C7D">
      <w:pPr>
        <w:pStyle w:val="ConsPlusNormal"/>
        <w:spacing w:before="200"/>
        <w:ind w:firstLine="540"/>
        <w:jc w:val="both"/>
      </w:pPr>
      <w:r>
        <w:t>2. Аттестация осуществляется Министерством Российской Федерации по делам гражданской обороны, чрезвычайным ситуациям и ликвидации последствий стихийных бедствий и (или) его территориальными органами на безвозмездной основе.</w:t>
      </w:r>
    </w:p>
    <w:p w14:paraId="20E72A49" w14:textId="77777777" w:rsidR="00684C7D" w:rsidRDefault="00684C7D">
      <w:pPr>
        <w:pStyle w:val="ConsPlusNormal"/>
        <w:spacing w:before="200"/>
        <w:ind w:firstLine="540"/>
        <w:jc w:val="both"/>
      </w:pPr>
      <w:r>
        <w:t>3. Аттестация проводится в отношении физических лиц, имеющих намерение получить право на проектирование средств обеспечения пожарной безопасности зданий и сооружений, которые введены в эксплуатацию (далее соответственно - претендент, аттестуемая деятельность).</w:t>
      </w:r>
    </w:p>
    <w:p w14:paraId="5F4E01CB" w14:textId="77777777" w:rsidR="00684C7D" w:rsidRDefault="00684C7D">
      <w:pPr>
        <w:pStyle w:val="ConsPlusNormal"/>
        <w:spacing w:before="200"/>
        <w:ind w:firstLine="540"/>
        <w:jc w:val="both"/>
      </w:pPr>
      <w:r>
        <w:lastRenderedPageBreak/>
        <w:t>4. К обязательным аттестационным требованиям относятся:</w:t>
      </w:r>
    </w:p>
    <w:p w14:paraId="4EA7A954" w14:textId="77777777" w:rsidR="00684C7D" w:rsidRDefault="00684C7D">
      <w:pPr>
        <w:pStyle w:val="ConsPlusNormal"/>
        <w:spacing w:before="200"/>
        <w:ind w:firstLine="540"/>
        <w:jc w:val="both"/>
      </w:pPr>
      <w:bookmarkStart w:id="3" w:name="P40"/>
      <w:bookmarkEnd w:id="3"/>
      <w:r>
        <w:t>а) наличие у претендента высшего или среднего профессионального образования по специальности "Пожарная безопасность" либо иного высшего образования или среднего профессионального образования при условии получения дополнительного профессионального образования по типовой дополнительной профессиональной программе - программе профессиональной переподготовки;</w:t>
      </w:r>
    </w:p>
    <w:p w14:paraId="1117DA87" w14:textId="77777777" w:rsidR="00684C7D" w:rsidRDefault="00684C7D">
      <w:pPr>
        <w:pStyle w:val="ConsPlusNormal"/>
        <w:spacing w:before="200"/>
        <w:ind w:firstLine="540"/>
        <w:jc w:val="both"/>
      </w:pPr>
      <w:r>
        <w:t>б) наличие у претендента специальных знаний в области пожарной безопасности, необходимых для проектирования.</w:t>
      </w:r>
    </w:p>
    <w:p w14:paraId="5B272CCE" w14:textId="77777777" w:rsidR="00684C7D" w:rsidRDefault="00684C7D">
      <w:pPr>
        <w:pStyle w:val="ConsPlusNormal"/>
        <w:spacing w:before="200"/>
        <w:ind w:firstLine="540"/>
        <w:jc w:val="both"/>
      </w:pPr>
      <w:bookmarkStart w:id="4" w:name="P42"/>
      <w:bookmarkEnd w:id="4"/>
      <w:r>
        <w:t xml:space="preserve">5. Для прохождения аттестации претендент представляет в Министерство Российской Федерации по делам гражданской обороны, чрезвычайным ситуациям и ликвидации последствий стихийных бедствий заявление о прохождении аттестации по </w:t>
      </w:r>
      <w:hyperlink r:id="rId6">
        <w:r>
          <w:rPr>
            <w:color w:val="0000FF"/>
          </w:rPr>
          <w:t>форме</w:t>
        </w:r>
      </w:hyperlink>
      <w:r>
        <w:t>, установленной Министерством, в котором указываются:</w:t>
      </w:r>
    </w:p>
    <w:p w14:paraId="08EECAC8" w14:textId="77777777" w:rsidR="00684C7D" w:rsidRDefault="00684C7D">
      <w:pPr>
        <w:pStyle w:val="ConsPlusNormal"/>
        <w:spacing w:before="200"/>
        <w:ind w:firstLine="540"/>
        <w:jc w:val="both"/>
      </w:pPr>
      <w:r>
        <w:t>а) фамилия, имя и отчество (при наличии) претендента, адрес его места жительства, данные документа, удостоверяющего его личность, страховой номер индивидуального лицевого счета с указанием номера телефона и адреса электронной почты претендента;</w:t>
      </w:r>
    </w:p>
    <w:p w14:paraId="4BE61C5E" w14:textId="77777777" w:rsidR="00684C7D" w:rsidRDefault="00684C7D">
      <w:pPr>
        <w:pStyle w:val="ConsPlusNormal"/>
        <w:spacing w:before="200"/>
        <w:ind w:firstLine="540"/>
        <w:jc w:val="both"/>
      </w:pPr>
      <w:r>
        <w:t xml:space="preserve">б) реквизиты документов, подтверждающих соответствие претендента </w:t>
      </w:r>
      <w:hyperlink w:anchor="P40">
        <w:r>
          <w:rPr>
            <w:color w:val="0000FF"/>
          </w:rPr>
          <w:t>подпункту "а" пункта 4</w:t>
        </w:r>
      </w:hyperlink>
      <w:r>
        <w:t xml:space="preserve"> настоящих Правил;</w:t>
      </w:r>
    </w:p>
    <w:p w14:paraId="55DB2773" w14:textId="77777777" w:rsidR="00684C7D" w:rsidRDefault="00684C7D">
      <w:pPr>
        <w:pStyle w:val="ConsPlusNormal"/>
        <w:spacing w:before="200"/>
        <w:ind w:firstLine="540"/>
        <w:jc w:val="both"/>
      </w:pPr>
      <w:r>
        <w:t>в) согласие на обработку персональных данных.</w:t>
      </w:r>
    </w:p>
    <w:p w14:paraId="538556CB" w14:textId="77777777" w:rsidR="00684C7D" w:rsidRDefault="00684C7D">
      <w:pPr>
        <w:pStyle w:val="ConsPlusNormal"/>
        <w:spacing w:before="200"/>
        <w:ind w:firstLine="540"/>
        <w:jc w:val="both"/>
      </w:pPr>
      <w:r>
        <w:t>6. Для подтверждения достоверности сведений, указанных в заявлении о прохождении аттестации, Министерство Российской Федерации по делам гражданской обороны, чрезвычайным ситуациям и ликвидации последствий стихийных бедствий посредством единой системы межведомственного электронного взаимодействия запрашивает:</w:t>
      </w:r>
    </w:p>
    <w:p w14:paraId="3D5F98CA" w14:textId="77777777" w:rsidR="00684C7D" w:rsidRDefault="00684C7D">
      <w:pPr>
        <w:pStyle w:val="ConsPlusNormal"/>
        <w:spacing w:before="200"/>
        <w:ind w:firstLine="540"/>
        <w:jc w:val="both"/>
      </w:pPr>
      <w:r>
        <w:t>а) в Министерстве внутренних дел Российской Федерации - сведения о действительности (недействительности) документа, удостоверяющего личность претендента;</w:t>
      </w:r>
    </w:p>
    <w:p w14:paraId="17755E91" w14:textId="77777777" w:rsidR="00684C7D" w:rsidRDefault="00684C7D">
      <w:pPr>
        <w:pStyle w:val="ConsPlusNormal"/>
        <w:spacing w:before="200"/>
        <w:ind w:firstLine="540"/>
        <w:jc w:val="both"/>
      </w:pPr>
      <w:r>
        <w:t xml:space="preserve">б) в Федеральной службе по надзору в сфере образования и науки - сведения, предусмотренные </w:t>
      </w:r>
      <w:hyperlink w:anchor="P40">
        <w:r>
          <w:rPr>
            <w:color w:val="0000FF"/>
          </w:rPr>
          <w:t>подпунктом "а" пункта 4</w:t>
        </w:r>
      </w:hyperlink>
      <w:r>
        <w:t xml:space="preserve"> настоящих Правил.</w:t>
      </w:r>
    </w:p>
    <w:p w14:paraId="0CB9AAB5" w14:textId="77777777" w:rsidR="00684C7D" w:rsidRDefault="00684C7D">
      <w:pPr>
        <w:pStyle w:val="ConsPlusNormal"/>
        <w:spacing w:before="200"/>
        <w:ind w:firstLine="540"/>
        <w:jc w:val="both"/>
      </w:pPr>
      <w:r>
        <w:t>7. Аттестация включает в себя:</w:t>
      </w:r>
    </w:p>
    <w:p w14:paraId="49D6A6EA" w14:textId="77777777" w:rsidR="00684C7D" w:rsidRDefault="00684C7D">
      <w:pPr>
        <w:pStyle w:val="ConsPlusNormal"/>
        <w:spacing w:before="200"/>
        <w:ind w:firstLine="540"/>
        <w:jc w:val="both"/>
      </w:pPr>
      <w:r>
        <w:t>а) проверку достоверности сведений, представленных претендентом в заявлении о прохождении аттестации, которая проводится в автоматизированном режиме программно-аппаратным комплексом ведомственной информационной системы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4ACE2B96" w14:textId="77777777" w:rsidR="00684C7D" w:rsidRDefault="00684C7D">
      <w:pPr>
        <w:pStyle w:val="ConsPlusNormal"/>
        <w:spacing w:before="200"/>
        <w:ind w:firstLine="540"/>
        <w:jc w:val="both"/>
      </w:pPr>
      <w:r>
        <w:t>б) квалификационный экзамен для подтверждения наличия у претендента специальных знаний в области пожарной безопасности, необходимых для проектирования (далее - квалификационный экзамен).</w:t>
      </w:r>
    </w:p>
    <w:p w14:paraId="626AE565" w14:textId="77777777" w:rsidR="00684C7D" w:rsidRDefault="00684C7D">
      <w:pPr>
        <w:pStyle w:val="ConsPlusNormal"/>
        <w:spacing w:before="200"/>
        <w:ind w:firstLine="540"/>
        <w:jc w:val="both"/>
      </w:pPr>
      <w:r>
        <w:t>8. Заявление о прохождении аттестации подается в Министерство Российской Федерации по делам гражданской обороны, чрезвычайным ситуациям и ликвидации последствий стихийных бедствий в форме электронного документа посредством федеральной государственной информационной системы "Единый портал государственных и муниципальных услуг (функций)" (далее - единый портал). Подписание заявления о прохождении аттестации осуществляется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14:paraId="39EF2D9B" w14:textId="77777777" w:rsidR="00684C7D" w:rsidRDefault="00684C7D">
      <w:pPr>
        <w:pStyle w:val="ConsPlusNormal"/>
        <w:spacing w:before="200"/>
        <w:ind w:firstLine="540"/>
        <w:jc w:val="both"/>
      </w:pPr>
      <w:bookmarkStart w:id="5" w:name="P53"/>
      <w:bookmarkEnd w:id="5"/>
      <w:r>
        <w:t xml:space="preserve">9. В течение 5 рабочих дней со дня поступления заявления о прохождении аттестации в автоматизированном режиме проводится проверка достоверности сведений, указанных в </w:t>
      </w:r>
      <w:hyperlink w:anchor="P42">
        <w:r>
          <w:rPr>
            <w:color w:val="0000FF"/>
          </w:rPr>
          <w:t>пункте 5</w:t>
        </w:r>
      </w:hyperlink>
      <w:r>
        <w:t xml:space="preserve"> настоящих Правил, по результатам которой принимается решение о допуске или об отказе в допуске претендента к прохождению квалификационного экзамена.</w:t>
      </w:r>
    </w:p>
    <w:p w14:paraId="27B56BF3" w14:textId="77777777" w:rsidR="00684C7D" w:rsidRDefault="00684C7D">
      <w:pPr>
        <w:pStyle w:val="ConsPlusNormal"/>
        <w:spacing w:before="200"/>
        <w:ind w:firstLine="540"/>
        <w:jc w:val="both"/>
      </w:pPr>
      <w:bookmarkStart w:id="6" w:name="P54"/>
      <w:bookmarkEnd w:id="6"/>
      <w:r>
        <w:t>10. Основаниями для отказа в допуске претендента к прохождению квалификационного экзамена являются:</w:t>
      </w:r>
    </w:p>
    <w:p w14:paraId="75FB1E8B" w14:textId="77777777" w:rsidR="00684C7D" w:rsidRDefault="00684C7D">
      <w:pPr>
        <w:pStyle w:val="ConsPlusNormal"/>
        <w:spacing w:before="200"/>
        <w:ind w:firstLine="540"/>
        <w:jc w:val="both"/>
      </w:pPr>
      <w:r>
        <w:lastRenderedPageBreak/>
        <w:t xml:space="preserve">а) несоответствие претендента требованию, установленному </w:t>
      </w:r>
      <w:hyperlink w:anchor="P40">
        <w:r>
          <w:rPr>
            <w:color w:val="0000FF"/>
          </w:rPr>
          <w:t>подпунктом "а" пункта 4</w:t>
        </w:r>
      </w:hyperlink>
      <w:r>
        <w:t xml:space="preserve"> настоящих Правил;</w:t>
      </w:r>
    </w:p>
    <w:p w14:paraId="3DCFAF76" w14:textId="77777777" w:rsidR="00684C7D" w:rsidRDefault="00684C7D">
      <w:pPr>
        <w:pStyle w:val="ConsPlusNormal"/>
        <w:spacing w:before="200"/>
        <w:ind w:firstLine="540"/>
        <w:jc w:val="both"/>
      </w:pPr>
      <w:r>
        <w:t xml:space="preserve">б) представление сведений, указанных в </w:t>
      </w:r>
      <w:hyperlink w:anchor="P42">
        <w:r>
          <w:rPr>
            <w:color w:val="0000FF"/>
          </w:rPr>
          <w:t>пункте 5</w:t>
        </w:r>
      </w:hyperlink>
      <w:r>
        <w:t xml:space="preserve"> настоящих Правил, не в полном объеме или предоставление сведений, достоверность которых не подтвердилась посредством единой системы межведомственного электронного взаимодействия.</w:t>
      </w:r>
    </w:p>
    <w:p w14:paraId="638B0A2C" w14:textId="77777777" w:rsidR="00684C7D" w:rsidRDefault="00684C7D">
      <w:pPr>
        <w:pStyle w:val="ConsPlusNormal"/>
        <w:spacing w:before="200"/>
        <w:ind w:firstLine="540"/>
        <w:jc w:val="both"/>
      </w:pPr>
      <w:r>
        <w:t xml:space="preserve">11. Претендент уведомляется о принятом решении, указанном в </w:t>
      </w:r>
      <w:hyperlink w:anchor="P53">
        <w:r>
          <w:rPr>
            <w:color w:val="0000FF"/>
          </w:rPr>
          <w:t>пункте 9</w:t>
        </w:r>
      </w:hyperlink>
      <w:r>
        <w:t xml:space="preserve"> настоящих Правил, в течение одного рабочего дня посредством направления соответствующего уведомления в форме электронного документа, подписанного усиленной квалифицированной электронной подписью, через единый портал.</w:t>
      </w:r>
    </w:p>
    <w:p w14:paraId="68121EB0" w14:textId="77777777" w:rsidR="00684C7D" w:rsidRDefault="00684C7D">
      <w:pPr>
        <w:pStyle w:val="ConsPlusNormal"/>
        <w:spacing w:before="200"/>
        <w:ind w:firstLine="540"/>
        <w:jc w:val="both"/>
      </w:pPr>
      <w:r>
        <w:t>12. Уведомление Министерством Российской Федерации по делам гражданской обороны, чрезвычайным ситуациям и ликвидации последствий стихийных бедствий о допуске претендента к прохождению квалификационного экзамена должно содержать информацию о принятом решении, фамилию, имя и отчество (при наличии) претендента, информацию о дате, времени и месте проведения квалификационного экзамена.</w:t>
      </w:r>
    </w:p>
    <w:p w14:paraId="1A302493" w14:textId="77777777" w:rsidR="00684C7D" w:rsidRDefault="00684C7D">
      <w:pPr>
        <w:pStyle w:val="ConsPlusNormal"/>
        <w:spacing w:before="200"/>
        <w:ind w:firstLine="540"/>
        <w:jc w:val="both"/>
      </w:pPr>
      <w:r>
        <w:t>13. Уведомление Министерством Российской Федерации по делам гражданской обороны, чрезвычайным ситуациям и ликвидации последствий стихийных бедствий об отказе в допуске претендента к прохождению квалификационного экзамена должно содержать информацию о принятом решении, фамилию, имя и отчество (при наличии) претендента, основания для отказа в допуске претендента к прохождению квалификационного экзамена.</w:t>
      </w:r>
    </w:p>
    <w:p w14:paraId="43F7DEB0" w14:textId="77777777" w:rsidR="00684C7D" w:rsidRDefault="00684C7D">
      <w:pPr>
        <w:pStyle w:val="ConsPlusNormal"/>
        <w:spacing w:before="200"/>
        <w:ind w:firstLine="540"/>
        <w:jc w:val="both"/>
      </w:pPr>
      <w:r>
        <w:t xml:space="preserve">14. В случае отказа в допуске претендента к прохождению квалификационного экзамена по основаниям, указанным в </w:t>
      </w:r>
      <w:hyperlink w:anchor="P54">
        <w:r>
          <w:rPr>
            <w:color w:val="0000FF"/>
          </w:rPr>
          <w:t>пункте 10</w:t>
        </w:r>
      </w:hyperlink>
      <w:r>
        <w:t xml:space="preserve"> настоящих Правил, такой претендент имеет право в течение 3 рабочих дней устранить выявленные недостатки и представить подтверждающие документы.</w:t>
      </w:r>
    </w:p>
    <w:p w14:paraId="1726E420" w14:textId="77777777" w:rsidR="00684C7D" w:rsidRDefault="00684C7D">
      <w:pPr>
        <w:pStyle w:val="ConsPlusNormal"/>
        <w:spacing w:before="200"/>
        <w:ind w:firstLine="540"/>
        <w:jc w:val="both"/>
      </w:pPr>
      <w:bookmarkStart w:id="7" w:name="P61"/>
      <w:bookmarkEnd w:id="7"/>
      <w:r>
        <w:t xml:space="preserve">15. Квалификационный экзамен проводится в срок, не превышающий 10 рабочих дней со дня получения документов, указанных в </w:t>
      </w:r>
      <w:hyperlink w:anchor="P42">
        <w:r>
          <w:rPr>
            <w:color w:val="0000FF"/>
          </w:rPr>
          <w:t>пункте 5</w:t>
        </w:r>
      </w:hyperlink>
      <w:r>
        <w:t xml:space="preserve"> настоящих Правил, но не ранее чем через 5 рабочих дней после дня направления Министерством Российской Федерации по делам гражданской обороны, чрезвычайным ситуациям и ликвидации последствий стихийных бедствий уведомления о таком допуске.</w:t>
      </w:r>
    </w:p>
    <w:p w14:paraId="4A0A5F77" w14:textId="77777777" w:rsidR="00684C7D" w:rsidRDefault="00684C7D">
      <w:pPr>
        <w:pStyle w:val="ConsPlusNormal"/>
        <w:spacing w:before="200"/>
        <w:ind w:firstLine="540"/>
        <w:jc w:val="both"/>
      </w:pPr>
      <w:r>
        <w:t xml:space="preserve">16. В случае если претендент не может пройти квалификационный экзамен в указанные в уведомлении дату и время его проведения в силу обстоятельств непреодолимой силы, ему предоставляется возможность (по его заявлению) пройти квалификационный экзамен в иные дату и время, но не позднее срока, указанного в </w:t>
      </w:r>
      <w:hyperlink w:anchor="P61">
        <w:r>
          <w:rPr>
            <w:color w:val="0000FF"/>
          </w:rPr>
          <w:t>пункте 15</w:t>
        </w:r>
      </w:hyperlink>
      <w:r>
        <w:t xml:space="preserve"> настоящих Правил. При этом Министерством Российской Федерации по делам гражданской обороны, чрезвычайным ситуациям и ликвидации последствий стихийных бедствий направляется претенденту новое уведомление о допуске к прохождению квалификационного экзамена с указанием даты, времени и места его проведения. Такое заявление, составленное и подписанное претендентом лично, с указанием причины невозможности прибытия для прохождения квалификационного экзамена, представляется в Министерство не позднее 3 рабочих дней до дня прохождения квалификационного экзамена, указанного в уведомлении о допуске к квалификационному экзамену, через единый портал. Подписание этого заявления осуществляется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14:paraId="0AFD28C8" w14:textId="77777777" w:rsidR="00684C7D" w:rsidRDefault="00684C7D">
      <w:pPr>
        <w:pStyle w:val="ConsPlusNormal"/>
        <w:spacing w:before="200"/>
        <w:ind w:firstLine="540"/>
        <w:jc w:val="both"/>
      </w:pPr>
      <w:r>
        <w:t>17. Квалификационный экзамен проводится в автоматизированном режиме в форме тестирования с применением средств видеофиксации без создания специальной аттестационной комиссии.</w:t>
      </w:r>
    </w:p>
    <w:p w14:paraId="2D123E40" w14:textId="77777777" w:rsidR="00684C7D" w:rsidRDefault="00684C7D">
      <w:pPr>
        <w:pStyle w:val="ConsPlusNormal"/>
        <w:spacing w:before="200"/>
        <w:ind w:firstLine="540"/>
        <w:jc w:val="both"/>
      </w:pPr>
      <w:r>
        <w:t>В ходе проведения тестирования не допускается свободное общение между претендентами, использование претендентом специальной, справочной и иной литературы, письменных заметок, средств мобильной связи и иных средств хранения и передачи информации. При нарушении указанного запрета претендент считается не прошедшим квалификационный экзамен.</w:t>
      </w:r>
    </w:p>
    <w:p w14:paraId="2FEADC91" w14:textId="77777777" w:rsidR="00684C7D" w:rsidRDefault="00684C7D">
      <w:pPr>
        <w:pStyle w:val="ConsPlusNormal"/>
        <w:spacing w:before="200"/>
        <w:ind w:firstLine="540"/>
        <w:jc w:val="both"/>
      </w:pPr>
      <w:r>
        <w:t xml:space="preserve">18. Для ответов на вопросы претенденту отводится не более 45 минут. В тестирование включается не более 40 вопросов. Перечень вопросов, применяемых при проведении квалификационного экзамена, утверждается Министерством Российской Федерации по делам гражданской обороны, чрезвычайным ситуациям и ликвидации последствий стихийных бедствий и размещается на официальном сайте Министерства для ознакомления. Если претендент не ответил </w:t>
      </w:r>
      <w:r>
        <w:lastRenderedPageBreak/>
        <w:t>на вопросы тестирования в установленные 45 минут, процедура тестирования прекращается.</w:t>
      </w:r>
    </w:p>
    <w:p w14:paraId="601C6CCF" w14:textId="77777777" w:rsidR="00684C7D" w:rsidRDefault="00684C7D">
      <w:pPr>
        <w:pStyle w:val="ConsPlusNormal"/>
        <w:spacing w:before="200"/>
        <w:ind w:firstLine="540"/>
        <w:jc w:val="both"/>
      </w:pPr>
      <w:bookmarkStart w:id="8" w:name="P66"/>
      <w:bookmarkEnd w:id="8"/>
      <w:r>
        <w:t>19. Результат квалификационного экзамена непосредственно по окончании его проведения в автоматизированном режиме оформляется протоколом с применением ведомственной информационной системы и направляется претенденту посредством единого портала.</w:t>
      </w:r>
    </w:p>
    <w:p w14:paraId="3D871BA3" w14:textId="77777777" w:rsidR="00684C7D" w:rsidRDefault="00684C7D">
      <w:pPr>
        <w:pStyle w:val="ConsPlusNormal"/>
        <w:spacing w:before="200"/>
        <w:ind w:firstLine="540"/>
        <w:jc w:val="both"/>
      </w:pPr>
      <w:r>
        <w:t>20. На основании протокола квалификационного экзамена принимается одно из следующих решений:</w:t>
      </w:r>
    </w:p>
    <w:p w14:paraId="033C1F46" w14:textId="77777777" w:rsidR="00684C7D" w:rsidRDefault="00684C7D">
      <w:pPr>
        <w:pStyle w:val="ConsPlusNormal"/>
        <w:spacing w:before="200"/>
        <w:ind w:firstLine="540"/>
        <w:jc w:val="both"/>
      </w:pPr>
      <w:r>
        <w:t>а) решение об аттестации - в случае удовлетворительного результата (90 процентов и более правильных ответов за установленное время) прохождения претендентом квалификационного экзамена;</w:t>
      </w:r>
    </w:p>
    <w:p w14:paraId="348878DA" w14:textId="77777777" w:rsidR="00684C7D" w:rsidRDefault="00684C7D">
      <w:pPr>
        <w:pStyle w:val="ConsPlusNormal"/>
        <w:spacing w:before="200"/>
        <w:ind w:firstLine="540"/>
        <w:jc w:val="both"/>
      </w:pPr>
      <w:bookmarkStart w:id="9" w:name="P69"/>
      <w:bookmarkEnd w:id="9"/>
      <w:r>
        <w:t>б) решение об отказе в аттестации - в случае неудовлетворительного результата (менее 90 процентов правильных ответов за установленное время) прохождения претендентом квалификационного экзамена или неявки его в установленное для прохождения квалификационного экзамена время. На основании отказа в допуске к прохождению квалификационного экзамена принимается решение об отказе в аттестации.</w:t>
      </w:r>
    </w:p>
    <w:p w14:paraId="7291146B" w14:textId="77777777" w:rsidR="00684C7D" w:rsidRDefault="00684C7D">
      <w:pPr>
        <w:pStyle w:val="ConsPlusNormal"/>
        <w:spacing w:before="200"/>
        <w:ind w:firstLine="540"/>
        <w:jc w:val="both"/>
      </w:pPr>
      <w:r>
        <w:t>21. Решение об аттестации или решение об отказе в аттестации формируется в автоматизированном режиме не позднее 3 рабочих дней со дня проведения квалификационного экзамена или отказа в допуске к прохождению квалификационного экзамена.</w:t>
      </w:r>
    </w:p>
    <w:p w14:paraId="42C939D1" w14:textId="77777777" w:rsidR="00684C7D" w:rsidRDefault="00684C7D">
      <w:pPr>
        <w:pStyle w:val="ConsPlusNormal"/>
        <w:spacing w:before="200"/>
        <w:ind w:firstLine="540"/>
        <w:jc w:val="both"/>
      </w:pPr>
      <w:r>
        <w:t xml:space="preserve">22. При отказе в аттестации в случае, предусмотренном </w:t>
      </w:r>
      <w:hyperlink w:anchor="P69">
        <w:r>
          <w:rPr>
            <w:color w:val="0000FF"/>
          </w:rPr>
          <w:t>подпунктом "б" пункта 20</w:t>
        </w:r>
      </w:hyperlink>
      <w:r>
        <w:t xml:space="preserve"> настоящих Правил, претендент уведомляется о принятом решении в течение одного рабочего дня со дня принятия соответствующего решения посредством направления уведомления в форме электронного документа, подписанного усиленной квалифицированной электронной подписью, посредством единого портала.</w:t>
      </w:r>
    </w:p>
    <w:p w14:paraId="3CBBE4F6" w14:textId="77777777" w:rsidR="00684C7D" w:rsidRDefault="00684C7D">
      <w:pPr>
        <w:pStyle w:val="ConsPlusNormal"/>
        <w:spacing w:before="200"/>
        <w:ind w:firstLine="540"/>
        <w:jc w:val="both"/>
      </w:pPr>
      <w:r>
        <w:t>23. При отказе в аттестации по причине неудовлетворительного результата прохождения претендентом квалификационного экзамена претендент вправе подать заявление о прохождении аттестации в срок не ранее 2 месяцев с даты прохождения квалификационного экзамена.</w:t>
      </w:r>
    </w:p>
    <w:p w14:paraId="0F4B89A3" w14:textId="77777777" w:rsidR="00684C7D" w:rsidRDefault="00684C7D">
      <w:pPr>
        <w:pStyle w:val="ConsPlusNormal"/>
        <w:spacing w:before="200"/>
        <w:ind w:firstLine="540"/>
        <w:jc w:val="both"/>
      </w:pPr>
      <w:bookmarkStart w:id="10" w:name="P73"/>
      <w:bookmarkEnd w:id="10"/>
      <w:r>
        <w:t>24. Претендент считается аттестованным с момента внесения записи об удовлетворительном прохождении претендентом квалификационного экзамена в реестр лиц, аттестованных на право проектирования средств обеспечения пожарной безопасности зданий и сооружений, которые введены в эксплуатацию (далее - реестр аттестованных лиц).</w:t>
      </w:r>
    </w:p>
    <w:p w14:paraId="5FEBE4A4" w14:textId="77777777" w:rsidR="00684C7D" w:rsidRDefault="00684C7D">
      <w:pPr>
        <w:pStyle w:val="ConsPlusNormal"/>
        <w:spacing w:before="200"/>
        <w:ind w:firstLine="540"/>
        <w:jc w:val="both"/>
      </w:pPr>
      <w:r>
        <w:t xml:space="preserve">25. Сведения, указанные в </w:t>
      </w:r>
      <w:hyperlink w:anchor="P73">
        <w:r>
          <w:rPr>
            <w:color w:val="0000FF"/>
          </w:rPr>
          <w:t>пункте 24</w:t>
        </w:r>
      </w:hyperlink>
      <w:r>
        <w:t xml:space="preserve"> настоящих Правил, вносятся в реестр аттестованных лиц в автоматизированном режиме в течение одного рабочего дня со дня проведения квалификационного экзамена.</w:t>
      </w:r>
    </w:p>
    <w:p w14:paraId="77AF4AC8" w14:textId="77777777" w:rsidR="00684C7D" w:rsidRDefault="00684C7D">
      <w:pPr>
        <w:pStyle w:val="ConsPlusNormal"/>
        <w:spacing w:before="200"/>
        <w:ind w:firstLine="540"/>
        <w:jc w:val="both"/>
      </w:pPr>
      <w:r>
        <w:t>26. Запись в реестре аттестованных лиц признается квалификационным аттестатом и является специальным разрешением на право осуществления аттестуемой деятельности.</w:t>
      </w:r>
    </w:p>
    <w:p w14:paraId="1AD4C761" w14:textId="77777777" w:rsidR="00684C7D" w:rsidRDefault="00684C7D">
      <w:pPr>
        <w:pStyle w:val="ConsPlusNormal"/>
        <w:spacing w:before="200"/>
        <w:ind w:firstLine="540"/>
        <w:jc w:val="both"/>
      </w:pPr>
      <w:r>
        <w:t>27. Квалификационный аттестат действует на всей территории Российской Федерации и иных территориях, находящихся под юрисдикцией Российской Федерации.</w:t>
      </w:r>
    </w:p>
    <w:p w14:paraId="6FF19D4A" w14:textId="77777777" w:rsidR="00684C7D" w:rsidRDefault="00684C7D">
      <w:pPr>
        <w:pStyle w:val="ConsPlusNormal"/>
        <w:spacing w:before="200"/>
        <w:ind w:firstLine="540"/>
        <w:jc w:val="both"/>
      </w:pPr>
      <w:r>
        <w:t>28. Срок действия квалификационного аттестата составляет 5 лет.</w:t>
      </w:r>
    </w:p>
    <w:p w14:paraId="232C23E9" w14:textId="77777777" w:rsidR="00684C7D" w:rsidRDefault="00684C7D">
      <w:pPr>
        <w:pStyle w:val="ConsPlusNormal"/>
        <w:spacing w:before="200"/>
        <w:ind w:firstLine="540"/>
        <w:jc w:val="both"/>
      </w:pPr>
      <w:r>
        <w:t>29. При поступлении в Министерство Российской Федерации по делам гражданской обороны, чрезвычайным ситуациям и ликвидации последствий стихийных бедствий информации об изменении фамилии, имени или отчества (при наличии), реквизитов документа, удостоверяющего личность, или адреса регистрации по месту жительства аттестованного лица в срок, не превышающий 3 рабочих дней, вносятся изменения в реестр аттестованных лиц.</w:t>
      </w:r>
    </w:p>
    <w:p w14:paraId="6F6A5737" w14:textId="77777777" w:rsidR="00684C7D" w:rsidRDefault="00684C7D">
      <w:pPr>
        <w:pStyle w:val="ConsPlusNormal"/>
        <w:spacing w:before="200"/>
        <w:ind w:firstLine="540"/>
        <w:jc w:val="both"/>
      </w:pPr>
      <w:r>
        <w:t xml:space="preserve">30. Аттестованные лица подлежат очередной аттестации каждые 5 лет в порядке, установленном </w:t>
      </w:r>
      <w:hyperlink w:anchor="P42">
        <w:r>
          <w:rPr>
            <w:color w:val="0000FF"/>
          </w:rPr>
          <w:t>пунктами 5</w:t>
        </w:r>
      </w:hyperlink>
      <w:r>
        <w:t xml:space="preserve"> - </w:t>
      </w:r>
      <w:hyperlink w:anchor="P66">
        <w:r>
          <w:rPr>
            <w:color w:val="0000FF"/>
          </w:rPr>
          <w:t>19</w:t>
        </w:r>
      </w:hyperlink>
      <w:r>
        <w:t xml:space="preserve"> настоящих Правил, за исключением подтверждения соответствия </w:t>
      </w:r>
      <w:hyperlink w:anchor="P40">
        <w:r>
          <w:rPr>
            <w:color w:val="0000FF"/>
          </w:rPr>
          <w:t>подпункту "а" пункта 4</w:t>
        </w:r>
      </w:hyperlink>
      <w:r>
        <w:t xml:space="preserve"> настоящих Правил.</w:t>
      </w:r>
    </w:p>
    <w:p w14:paraId="5DA0D450" w14:textId="77777777" w:rsidR="00684C7D" w:rsidRDefault="00684C7D">
      <w:pPr>
        <w:pStyle w:val="ConsPlusNormal"/>
        <w:spacing w:before="200"/>
        <w:ind w:firstLine="540"/>
        <w:jc w:val="both"/>
      </w:pPr>
      <w:bookmarkStart w:id="11" w:name="P80"/>
      <w:bookmarkEnd w:id="11"/>
      <w:r>
        <w:t>31. Действие квалификационного аттестата прекращается до истечения срока его действия либо по решению Министерства Российской Федерации по делам гражданской обороны, чрезвычайным ситуациям и ликвидации последствий стихийных бедствий в следующих случаях:</w:t>
      </w:r>
    </w:p>
    <w:p w14:paraId="7DFDDA4C" w14:textId="77777777" w:rsidR="00684C7D" w:rsidRDefault="00684C7D">
      <w:pPr>
        <w:pStyle w:val="ConsPlusNormal"/>
        <w:spacing w:before="200"/>
        <w:ind w:firstLine="540"/>
        <w:jc w:val="both"/>
      </w:pPr>
      <w:bookmarkStart w:id="12" w:name="P81"/>
      <w:bookmarkEnd w:id="12"/>
      <w:r>
        <w:t xml:space="preserve">а) получение от аттестованного лица заявления об отказе от продолжения аттестуемой </w:t>
      </w:r>
      <w:r>
        <w:lastRenderedPageBreak/>
        <w:t xml:space="preserve">деятельности в период действия аттестации, </w:t>
      </w:r>
      <w:hyperlink r:id="rId7">
        <w:r>
          <w:rPr>
            <w:color w:val="0000FF"/>
          </w:rPr>
          <w:t>форма</w:t>
        </w:r>
      </w:hyperlink>
      <w:r>
        <w:t xml:space="preserve"> которого устанавливается Министерством Российской Федерации по делам гражданской обороны, чрезвычайным ситуациям и ликвидации последствий стихийных бедствий. Указанное заявление направляется в форме электронного документа посредством единого портала. Подписание этого заявления осуществляется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14:paraId="0EACA2A1" w14:textId="77777777" w:rsidR="00684C7D" w:rsidRDefault="00684C7D">
      <w:pPr>
        <w:pStyle w:val="ConsPlusNormal"/>
        <w:spacing w:before="200"/>
        <w:ind w:firstLine="540"/>
        <w:jc w:val="both"/>
      </w:pPr>
      <w:r>
        <w:t>б) поступление сведений о смерти аттестованного лица, признании его в установленном порядке недееспособным или ограниченно дееспособным;</w:t>
      </w:r>
    </w:p>
    <w:p w14:paraId="0FE7A846" w14:textId="77777777" w:rsidR="00684C7D" w:rsidRDefault="00684C7D">
      <w:pPr>
        <w:pStyle w:val="ConsPlusNormal"/>
        <w:spacing w:before="200"/>
        <w:ind w:firstLine="540"/>
        <w:jc w:val="both"/>
      </w:pPr>
      <w:bookmarkStart w:id="13" w:name="P83"/>
      <w:bookmarkEnd w:id="13"/>
      <w:r>
        <w:t>в) поступление информации, подтверждающей факты представления аттестованным лицом подложных документов или заведомо ложных сведений.</w:t>
      </w:r>
    </w:p>
    <w:p w14:paraId="452F383B" w14:textId="77777777" w:rsidR="00684C7D" w:rsidRDefault="00684C7D">
      <w:pPr>
        <w:pStyle w:val="ConsPlusNormal"/>
        <w:spacing w:before="200"/>
        <w:ind w:firstLine="540"/>
        <w:jc w:val="both"/>
      </w:pPr>
      <w:r>
        <w:t xml:space="preserve">32. Решение о прекращении действия аттестации и об исключении сведений об аттестованном лице из реестра аттестованных лиц принимается в автоматизированном режиме в течение одного рабочего дня по результатам внесения сведений, подтверждающих наступление одного из случаев, предусмотренных </w:t>
      </w:r>
      <w:hyperlink w:anchor="P80">
        <w:r>
          <w:rPr>
            <w:color w:val="0000FF"/>
          </w:rPr>
          <w:t>пунктом 31</w:t>
        </w:r>
      </w:hyperlink>
      <w:r>
        <w:t xml:space="preserve"> настоящих Правил. Действие аттестации прекращается со дня внесения соответствующих сведений в реестр аттестованных лиц.</w:t>
      </w:r>
    </w:p>
    <w:p w14:paraId="3F8D0F1E" w14:textId="77777777" w:rsidR="00684C7D" w:rsidRDefault="00684C7D">
      <w:pPr>
        <w:pStyle w:val="ConsPlusNormal"/>
        <w:spacing w:before="200"/>
        <w:ind w:firstLine="540"/>
        <w:jc w:val="both"/>
      </w:pPr>
      <w:r>
        <w:t>33. Информация о привлечении к административной ответственности аттестованного лица за нарушения требований пожарной безопасности, установленных законодательными и иными нормативными правовыми актами Российской Федерации, допущенные при проектировании средств обеспечения пожарной безопасности зданий и сооружений, которые введены в эксплуатацию, вносится в реестр аттестованных лиц.</w:t>
      </w:r>
    </w:p>
    <w:p w14:paraId="2189CA04" w14:textId="77777777" w:rsidR="00684C7D" w:rsidRDefault="00684C7D">
      <w:pPr>
        <w:pStyle w:val="ConsPlusNormal"/>
        <w:spacing w:before="200"/>
        <w:ind w:firstLine="540"/>
        <w:jc w:val="both"/>
      </w:pPr>
      <w:r>
        <w:t xml:space="preserve">34. Уведомление о прекращении действия аттестации и об исключении сведений об аттестованном лице из реестра аттестованных лиц (или выписки из него) в течение одного рабочего дня с момента окончания срока действия квалификационного аттестата или наступления случаев, предусмотренных </w:t>
      </w:r>
      <w:hyperlink w:anchor="P80">
        <w:r>
          <w:rPr>
            <w:color w:val="0000FF"/>
          </w:rPr>
          <w:t>пунктом 31</w:t>
        </w:r>
      </w:hyperlink>
      <w:r>
        <w:t xml:space="preserve"> настоящих Правил, направляется аттестованному лицу (за исключением решения, принятого в связи со смертью аттестованного лица) в форме электронного документа, подписанного усиленной квалифицированной электронной подписью, посредством единого портала.</w:t>
      </w:r>
    </w:p>
    <w:p w14:paraId="3E17C64F" w14:textId="77777777" w:rsidR="00684C7D" w:rsidRDefault="00684C7D">
      <w:pPr>
        <w:pStyle w:val="ConsPlusNormal"/>
        <w:spacing w:before="200"/>
        <w:ind w:firstLine="540"/>
        <w:jc w:val="both"/>
      </w:pPr>
      <w:r>
        <w:t xml:space="preserve">35. Аттестованное лицо, в отношении которого Министерством Российской Федерации по делам гражданской обороны, чрезвычайным ситуациям и ликвидации последствий стихийных бедствий принято решение о прекращении действия аттестации, по основаниям, указанным в </w:t>
      </w:r>
      <w:hyperlink w:anchor="P81">
        <w:r>
          <w:rPr>
            <w:color w:val="0000FF"/>
          </w:rPr>
          <w:t>подпунктах "а"</w:t>
        </w:r>
      </w:hyperlink>
      <w:r>
        <w:t xml:space="preserve"> и </w:t>
      </w:r>
      <w:hyperlink w:anchor="P83">
        <w:r>
          <w:rPr>
            <w:color w:val="0000FF"/>
          </w:rPr>
          <w:t>"в" пункта 31</w:t>
        </w:r>
      </w:hyperlink>
      <w:r>
        <w:t xml:space="preserve"> настоящих Правил, вправе подать заявление о прохождении аттестации не ранее чем по истечении 3 месяцев со дня принятия такого решения.</w:t>
      </w:r>
    </w:p>
    <w:p w14:paraId="311F89C9" w14:textId="77777777" w:rsidR="00684C7D" w:rsidRDefault="00684C7D">
      <w:pPr>
        <w:pStyle w:val="ConsPlusNormal"/>
        <w:spacing w:before="200"/>
        <w:ind w:firstLine="540"/>
        <w:jc w:val="both"/>
      </w:pPr>
      <w:r>
        <w:t>36. Аттестационные материалы хранятся в Министерстве Российской Федерации по делам гражданской обороны, чрезвычайным ситуациям и ликвидации последствий стихийных бедствий не менее 5 лет после проведения аттестации в электронной форме.</w:t>
      </w:r>
    </w:p>
    <w:p w14:paraId="21F5A9A1" w14:textId="77777777" w:rsidR="00684C7D" w:rsidRDefault="00684C7D">
      <w:pPr>
        <w:pStyle w:val="ConsPlusNormal"/>
        <w:spacing w:before="200"/>
        <w:ind w:firstLine="540"/>
        <w:jc w:val="both"/>
      </w:pPr>
      <w:r>
        <w:t>37. Решения об аттестации, об отказе в аттестации, о прекращении действия квалификационного аттестата и об исключении сведений об аттестованном лице из реестра аттестованных лиц могут быть обжалованы аттестованным лицом в судебном порядке, а также в досудебном порядке в соответствии с законодательством Российской Федерации об организации предоставления государственных и муниципальных услуг.</w:t>
      </w:r>
    </w:p>
    <w:p w14:paraId="68795582" w14:textId="77777777" w:rsidR="00684C7D" w:rsidRDefault="00684C7D">
      <w:pPr>
        <w:pStyle w:val="ConsPlusNormal"/>
        <w:jc w:val="both"/>
      </w:pPr>
    </w:p>
    <w:p w14:paraId="11D25C22" w14:textId="77777777" w:rsidR="00684C7D" w:rsidRDefault="00684C7D">
      <w:pPr>
        <w:pStyle w:val="ConsPlusNormal"/>
        <w:jc w:val="both"/>
      </w:pPr>
    </w:p>
    <w:p w14:paraId="4E253A26" w14:textId="77777777" w:rsidR="00684C7D" w:rsidRDefault="00684C7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FAA339B" w14:textId="77777777" w:rsidR="00FA597A" w:rsidRDefault="00FA597A"/>
    <w:sectPr w:rsidR="00FA597A" w:rsidSect="00F42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C7D"/>
    <w:rsid w:val="00684C7D"/>
    <w:rsid w:val="00FA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D129F"/>
  <w15:chartTrackingRefBased/>
  <w15:docId w15:val="{22DD3285-D1AE-4E6D-BBA5-C8F46AC4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C7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84C7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84C7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5DD5C68513BB1E38EA56DCBA2F90E21353A363B8FEACFB2749DBE8315B52427837702FF1A1DE19D247D9918D6D93B0BF9C9890AF344A551kAm1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DD5C68513BB1E38EA56DCBA2F90E21353A363B8FEACFB2749DBE8315B52427837702FF1A1DE19F237D9918D6D93B0BF9C9890AF344A551kAm1V" TargetMode="External"/><Relationship Id="rId5" Type="http://schemas.openxmlformats.org/officeDocument/2006/relationships/hyperlink" Target="consultantplus://offline/ref=95DD5C68513BB1E38EA56DCBA2F90E213539333B8FECCFB2749DBE8315B52427837702FF1A1DE399267D9918D6D93B0BF9C9890AF344A551kAm1V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2723</Words>
  <Characters>15523</Characters>
  <Application>Microsoft Office Word</Application>
  <DocSecurity>0</DocSecurity>
  <Lines>129</Lines>
  <Paragraphs>36</Paragraphs>
  <ScaleCrop>false</ScaleCrop>
  <Company/>
  <LinksUpToDate>false</LinksUpToDate>
  <CharactersWithSpaces>18210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МЧС</dc:creator>
  <cp:keywords/>
  <dc:description/>
  <cp:lastModifiedBy>МЧС</cp:lastModifiedBy>
  <cp:revision>1</cp:revision>
  <dcterms:created xsi:type="dcterms:W3CDTF">2022-09-28T21:38:00Z</dcterms:created>
  <dcterms:modified xsi:type="dcterms:W3CDTF">2022-09-28T21:39:00Z</dcterms:modified>
</cp:coreProperties>
</file>